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7A6F4F">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B17D0E" w:rsidRPr="00B17D0E">
              <w:rPr>
                <w:color w:val="1F497D" w:themeColor="text2"/>
                <w:sz w:val="24"/>
                <w:szCs w:val="24"/>
              </w:rPr>
              <w:t>ул.</w:t>
            </w:r>
            <w:r w:rsidR="007A6F4F">
              <w:rPr>
                <w:color w:val="1F497D" w:themeColor="text2"/>
                <w:sz w:val="24"/>
                <w:szCs w:val="24"/>
              </w:rPr>
              <w:t xml:space="preserve"> </w:t>
            </w:r>
            <w:r w:rsidR="000F64DC">
              <w:rPr>
                <w:color w:val="1F497D" w:themeColor="text2"/>
                <w:sz w:val="23"/>
                <w:szCs w:val="23"/>
              </w:rPr>
              <w:t>Ахметова, д.304, корп.2</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DD7DA8" w:rsidRPr="00295324" w:rsidTr="00B159C0">
        <w:tc>
          <w:tcPr>
            <w:tcW w:w="3936" w:type="dxa"/>
          </w:tcPr>
          <w:p w:rsidR="00DD7DA8" w:rsidRDefault="00DD7DA8" w:rsidP="00490D8B">
            <w:pPr>
              <w:pStyle w:val="ConsPlusCell"/>
              <w:jc w:val="center"/>
              <w:rPr>
                <w:rFonts w:eastAsia="Calibri"/>
                <w:sz w:val="24"/>
                <w:szCs w:val="24"/>
              </w:rPr>
            </w:pPr>
          </w:p>
        </w:tc>
        <w:tc>
          <w:tcPr>
            <w:tcW w:w="6231" w:type="dxa"/>
          </w:tcPr>
          <w:p w:rsidR="00DD7DA8" w:rsidRDefault="00DD7DA8" w:rsidP="00645021">
            <w:pPr>
              <w:pStyle w:val="ConsPlusCell"/>
              <w:jc w:val="center"/>
              <w:rPr>
                <w:sz w:val="24"/>
                <w:szCs w:val="24"/>
              </w:rPr>
            </w:pPr>
            <w:r>
              <w:rPr>
                <w:sz w:val="24"/>
                <w:szCs w:val="24"/>
              </w:rPr>
              <w:t>Изменения от 07.04.2016г.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0F64DC"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к</w:t>
            </w:r>
            <w:r w:rsidR="00D27039">
              <w:rPr>
                <w:rFonts w:ascii="Times New Roman" w:hAnsi="Times New Roman" w:cs="Times New Roman"/>
                <w:color w:val="1F497D" w:themeColor="text2"/>
                <w:sz w:val="24"/>
                <w:szCs w:val="24"/>
              </w:rPr>
              <w:t>рыши</w:t>
            </w:r>
            <w:r>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0F64DC" w:rsidP="00BB751E">
            <w:pPr>
              <w:pStyle w:val="ConsPlusCell"/>
              <w:jc w:val="center"/>
              <w:rPr>
                <w:color w:val="1F497D" w:themeColor="text2"/>
                <w:sz w:val="24"/>
                <w:szCs w:val="24"/>
              </w:rPr>
            </w:pPr>
            <w:proofErr w:type="spellStart"/>
            <w:r>
              <w:rPr>
                <w:color w:val="1F497D" w:themeColor="text2"/>
                <w:sz w:val="23"/>
                <w:szCs w:val="23"/>
              </w:rPr>
              <w:t>ул</w:t>
            </w:r>
            <w:proofErr w:type="gramStart"/>
            <w:r>
              <w:rPr>
                <w:color w:val="1F497D" w:themeColor="text2"/>
                <w:sz w:val="23"/>
                <w:szCs w:val="23"/>
              </w:rPr>
              <w:t>.А</w:t>
            </w:r>
            <w:proofErr w:type="gramEnd"/>
            <w:r>
              <w:rPr>
                <w:color w:val="1F497D" w:themeColor="text2"/>
                <w:sz w:val="23"/>
                <w:szCs w:val="23"/>
              </w:rPr>
              <w:t>хметова</w:t>
            </w:r>
            <w:proofErr w:type="spellEnd"/>
            <w:r>
              <w:rPr>
                <w:color w:val="1F497D" w:themeColor="text2"/>
                <w:sz w:val="23"/>
                <w:szCs w:val="23"/>
              </w:rPr>
              <w:t>, д.304, корп.2</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7969E7" w:rsidRPr="000F64DC" w:rsidRDefault="000F64DC" w:rsidP="000F64DC">
            <w:pPr>
              <w:jc w:val="center"/>
              <w:rPr>
                <w:rFonts w:ascii="Times New Roman" w:eastAsia="Calibri" w:hAnsi="Times New Roman" w:cs="Times New Roman"/>
                <w:sz w:val="24"/>
                <w:szCs w:val="24"/>
              </w:rPr>
            </w:pPr>
            <w:r w:rsidRPr="000F64DC">
              <w:rPr>
                <w:rFonts w:ascii="Times New Roman" w:hAnsi="Times New Roman" w:cs="Times New Roman"/>
                <w:color w:val="1F497D" w:themeColor="text2"/>
                <w:sz w:val="24"/>
                <w:szCs w:val="24"/>
              </w:rPr>
              <w:t>3 849 850,00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A147AA"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proofErr w:type="spellStart"/>
      <w:r w:rsidR="000F64DC" w:rsidRPr="000F64DC">
        <w:rPr>
          <w:rFonts w:ascii="Times New Roman" w:hAnsi="Times New Roman" w:cs="Times New Roman"/>
          <w:b/>
          <w:i/>
          <w:sz w:val="28"/>
          <w:szCs w:val="28"/>
        </w:rPr>
        <w:t>ул</w:t>
      </w:r>
      <w:proofErr w:type="gramStart"/>
      <w:r w:rsidR="000F64DC" w:rsidRPr="000F64DC">
        <w:rPr>
          <w:rFonts w:ascii="Times New Roman" w:hAnsi="Times New Roman" w:cs="Times New Roman"/>
          <w:b/>
          <w:i/>
          <w:sz w:val="28"/>
          <w:szCs w:val="28"/>
        </w:rPr>
        <w:t>.А</w:t>
      </w:r>
      <w:proofErr w:type="gramEnd"/>
      <w:r w:rsidR="000F64DC" w:rsidRPr="000F64DC">
        <w:rPr>
          <w:rFonts w:ascii="Times New Roman" w:hAnsi="Times New Roman" w:cs="Times New Roman"/>
          <w:b/>
          <w:i/>
          <w:sz w:val="28"/>
          <w:szCs w:val="28"/>
        </w:rPr>
        <w:t>хметова</w:t>
      </w:r>
      <w:proofErr w:type="spellEnd"/>
      <w:r w:rsidR="000F64DC" w:rsidRPr="000F64DC">
        <w:rPr>
          <w:rFonts w:ascii="Times New Roman" w:hAnsi="Times New Roman" w:cs="Times New Roman"/>
          <w:b/>
          <w:i/>
          <w:sz w:val="28"/>
          <w:szCs w:val="28"/>
        </w:rPr>
        <w:t>, д.304, корп.2</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046"/>
      </w:tblGrid>
      <w:tr w:rsidR="000F64DC" w:rsidRPr="000F64DC" w:rsidTr="0083708D">
        <w:tc>
          <w:tcPr>
            <w:tcW w:w="4786" w:type="dxa"/>
          </w:tcPr>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1. Заказчик</w:t>
            </w:r>
          </w:p>
        </w:tc>
        <w:tc>
          <w:tcPr>
            <w:tcW w:w="5046" w:type="dxa"/>
          </w:tcPr>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0F64DC" w:rsidRPr="000F64DC" w:rsidTr="0083708D">
        <w:tc>
          <w:tcPr>
            <w:tcW w:w="4786" w:type="dxa"/>
          </w:tcPr>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2. Адрес объекта</w:t>
            </w:r>
          </w:p>
        </w:tc>
        <w:tc>
          <w:tcPr>
            <w:tcW w:w="5046" w:type="dxa"/>
          </w:tcPr>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Городской округ город  Уфа, ул. Ахметова, д.304, корп.2</w:t>
            </w:r>
          </w:p>
        </w:tc>
      </w:tr>
      <w:tr w:rsidR="000F64DC" w:rsidRPr="000F64DC" w:rsidTr="0083708D">
        <w:tc>
          <w:tcPr>
            <w:tcW w:w="4786" w:type="dxa"/>
            <w:tcBorders>
              <w:bottom w:val="nil"/>
            </w:tcBorders>
          </w:tcPr>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3. Вид работ</w:t>
            </w:r>
          </w:p>
        </w:tc>
        <w:tc>
          <w:tcPr>
            <w:tcW w:w="5046" w:type="dxa"/>
            <w:tcBorders>
              <w:bottom w:val="nil"/>
            </w:tcBorders>
          </w:tcPr>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Капитальный ремонт крыши многоквартирного дома</w:t>
            </w:r>
          </w:p>
        </w:tc>
      </w:tr>
      <w:tr w:rsidR="000F64DC" w:rsidRPr="000F64DC" w:rsidTr="0083708D">
        <w:tc>
          <w:tcPr>
            <w:tcW w:w="4786" w:type="dxa"/>
            <w:tcBorders>
              <w:bottom w:val="nil"/>
            </w:tcBorders>
          </w:tcPr>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 xml:space="preserve">4. </w:t>
            </w:r>
            <w:r w:rsidRPr="000F64DC">
              <w:rPr>
                <w:rFonts w:ascii="Times New Roman" w:hAnsi="Times New Roman" w:cs="Times New Roman"/>
                <w:color w:val="000000"/>
                <w:sz w:val="24"/>
                <w:szCs w:val="24"/>
              </w:rPr>
              <w:t>Начальная максимально допустимая цена договора подряда, с НДС, руб.</w:t>
            </w:r>
          </w:p>
        </w:tc>
        <w:tc>
          <w:tcPr>
            <w:tcW w:w="5046" w:type="dxa"/>
            <w:tcBorders>
              <w:bottom w:val="nil"/>
            </w:tcBorders>
            <w:vAlign w:val="center"/>
          </w:tcPr>
          <w:p w:rsidR="000F64DC" w:rsidRPr="000F64DC" w:rsidRDefault="000F64DC" w:rsidP="0083708D">
            <w:pPr>
              <w:jc w:val="center"/>
              <w:rPr>
                <w:rFonts w:ascii="Times New Roman" w:hAnsi="Times New Roman" w:cs="Times New Roman"/>
                <w:sz w:val="24"/>
                <w:szCs w:val="24"/>
              </w:rPr>
            </w:pPr>
            <w:r w:rsidRPr="000F64DC">
              <w:rPr>
                <w:rFonts w:ascii="Times New Roman" w:hAnsi="Times New Roman" w:cs="Times New Roman"/>
                <w:color w:val="000000"/>
                <w:sz w:val="24"/>
                <w:szCs w:val="24"/>
              </w:rPr>
              <w:t>3 849 850,00</w:t>
            </w:r>
          </w:p>
        </w:tc>
      </w:tr>
      <w:tr w:rsidR="000F64DC" w:rsidRPr="000F64DC" w:rsidTr="0083708D">
        <w:tc>
          <w:tcPr>
            <w:tcW w:w="4786" w:type="dxa"/>
            <w:tcBorders>
              <w:bottom w:val="nil"/>
            </w:tcBorders>
          </w:tcPr>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5. Срок выполнения работ</w:t>
            </w:r>
          </w:p>
        </w:tc>
        <w:tc>
          <w:tcPr>
            <w:tcW w:w="5046" w:type="dxa"/>
            <w:tcBorders>
              <w:bottom w:val="nil"/>
            </w:tcBorders>
          </w:tcPr>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Согласно утвержденному Заказчиком Графику производства работ</w:t>
            </w:r>
          </w:p>
        </w:tc>
      </w:tr>
      <w:tr w:rsidR="000F64DC" w:rsidRPr="000F64DC" w:rsidTr="0083708D">
        <w:tc>
          <w:tcPr>
            <w:tcW w:w="4786" w:type="dxa"/>
            <w:tcBorders>
              <w:bottom w:val="nil"/>
            </w:tcBorders>
          </w:tcPr>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6. Технические характеристики здания</w:t>
            </w:r>
          </w:p>
        </w:tc>
        <w:tc>
          <w:tcPr>
            <w:tcW w:w="5046" w:type="dxa"/>
            <w:tcBorders>
              <w:bottom w:val="nil"/>
            </w:tcBorders>
          </w:tcPr>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Количество этажей – 9</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Количество квартир – 265</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Стены – панельные</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 xml:space="preserve">Кровля – рулонная </w:t>
            </w:r>
          </w:p>
        </w:tc>
      </w:tr>
      <w:tr w:rsidR="000F64DC" w:rsidRPr="000F64DC" w:rsidTr="0083708D">
        <w:tc>
          <w:tcPr>
            <w:tcW w:w="4786" w:type="dxa"/>
          </w:tcPr>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7.Состав выполняемых работ и дополнительные требования</w:t>
            </w:r>
          </w:p>
        </w:tc>
        <w:tc>
          <w:tcPr>
            <w:tcW w:w="5046" w:type="dxa"/>
            <w:tcBorders>
              <w:bottom w:val="single" w:sz="4" w:space="0" w:color="auto"/>
            </w:tcBorders>
          </w:tcPr>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Работы выполнить в соответствии с СНиП II-26-76 Кровли и СП 17.13330.2011 Кровли</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При ремонте выполнить следующие виды работ:</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 разборка существующего покрытия кровли;</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 укладка сплошной новой стяжки (по необходимости);</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 xml:space="preserve">- </w:t>
            </w:r>
            <w:proofErr w:type="spellStart"/>
            <w:r w:rsidRPr="000F64DC">
              <w:rPr>
                <w:rFonts w:ascii="Times New Roman" w:hAnsi="Times New Roman" w:cs="Times New Roman"/>
                <w:sz w:val="24"/>
                <w:szCs w:val="24"/>
              </w:rPr>
              <w:t>огрунтовка</w:t>
            </w:r>
            <w:proofErr w:type="spellEnd"/>
            <w:r w:rsidRPr="000F64DC">
              <w:rPr>
                <w:rFonts w:ascii="Times New Roman" w:hAnsi="Times New Roman" w:cs="Times New Roman"/>
                <w:sz w:val="24"/>
                <w:szCs w:val="24"/>
              </w:rPr>
              <w:t xml:space="preserve"> оснований из бетона или раствора под водоизоляционный кровельный ковер готовой эмульсией битумной;</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 сплошное наклеивание 2-х слоев наплавляемого рулонного покрытия:</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1-й слой «</w:t>
            </w:r>
            <w:proofErr w:type="spellStart"/>
            <w:r w:rsidRPr="000F64DC">
              <w:rPr>
                <w:rFonts w:ascii="Times New Roman" w:hAnsi="Times New Roman" w:cs="Times New Roman"/>
                <w:sz w:val="24"/>
                <w:szCs w:val="24"/>
              </w:rPr>
              <w:t>Техноэласт</w:t>
            </w:r>
            <w:proofErr w:type="spellEnd"/>
            <w:r w:rsidRPr="000F64DC">
              <w:rPr>
                <w:rFonts w:ascii="Times New Roman" w:hAnsi="Times New Roman" w:cs="Times New Roman"/>
                <w:sz w:val="24"/>
                <w:szCs w:val="24"/>
              </w:rPr>
              <w:t>-ЭПП»</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2-й слой «</w:t>
            </w:r>
            <w:proofErr w:type="spellStart"/>
            <w:r w:rsidRPr="000F64DC">
              <w:rPr>
                <w:rFonts w:ascii="Times New Roman" w:hAnsi="Times New Roman" w:cs="Times New Roman"/>
                <w:sz w:val="24"/>
                <w:szCs w:val="24"/>
              </w:rPr>
              <w:t>Техноэласт</w:t>
            </w:r>
            <w:proofErr w:type="spellEnd"/>
            <w:r w:rsidRPr="000F64DC">
              <w:rPr>
                <w:rFonts w:ascii="Times New Roman" w:hAnsi="Times New Roman" w:cs="Times New Roman"/>
                <w:sz w:val="24"/>
                <w:szCs w:val="24"/>
              </w:rPr>
              <w:t>-ЭКП»;</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 устройство примыканий к выступающим частям:</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 смена покрытий парапетов, брандмауэров, надстроек;</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 xml:space="preserve">- смена колпаков на оголовках </w:t>
            </w:r>
            <w:proofErr w:type="spellStart"/>
            <w:r w:rsidRPr="000F64DC">
              <w:rPr>
                <w:rFonts w:ascii="Times New Roman" w:hAnsi="Times New Roman" w:cs="Times New Roman"/>
                <w:sz w:val="24"/>
                <w:szCs w:val="24"/>
              </w:rPr>
              <w:t>вентблоков</w:t>
            </w:r>
            <w:proofErr w:type="spellEnd"/>
            <w:r w:rsidRPr="000F64DC">
              <w:rPr>
                <w:rFonts w:ascii="Times New Roman" w:hAnsi="Times New Roman" w:cs="Times New Roman"/>
                <w:sz w:val="24"/>
                <w:szCs w:val="24"/>
              </w:rPr>
              <w:t xml:space="preserve"> и </w:t>
            </w:r>
            <w:proofErr w:type="spellStart"/>
            <w:r w:rsidRPr="000F64DC">
              <w:rPr>
                <w:rFonts w:ascii="Times New Roman" w:hAnsi="Times New Roman" w:cs="Times New Roman"/>
                <w:sz w:val="24"/>
                <w:szCs w:val="24"/>
              </w:rPr>
              <w:t>вентшахт</w:t>
            </w:r>
            <w:proofErr w:type="spellEnd"/>
            <w:r w:rsidRPr="000F64DC">
              <w:rPr>
                <w:rFonts w:ascii="Times New Roman" w:hAnsi="Times New Roman" w:cs="Times New Roman"/>
                <w:sz w:val="24"/>
                <w:szCs w:val="24"/>
              </w:rPr>
              <w:t>;</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 устройство дополнительного ограждения парапета из металлического профиля с увеличением его до 1,2 м;</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 xml:space="preserve">- замена дверных блоков в </w:t>
            </w:r>
            <w:proofErr w:type="spellStart"/>
            <w:r w:rsidRPr="000F64DC">
              <w:rPr>
                <w:rFonts w:ascii="Times New Roman" w:hAnsi="Times New Roman" w:cs="Times New Roman"/>
                <w:sz w:val="24"/>
                <w:szCs w:val="24"/>
              </w:rPr>
              <w:t>надстроях</w:t>
            </w:r>
            <w:proofErr w:type="spellEnd"/>
            <w:r w:rsidRPr="000F64DC">
              <w:rPr>
                <w:rFonts w:ascii="Times New Roman" w:hAnsi="Times New Roman" w:cs="Times New Roman"/>
                <w:sz w:val="24"/>
                <w:szCs w:val="24"/>
              </w:rPr>
              <w:t xml:space="preserve"> выходов на кровлю и выходов в технический этаж (чердак) на </w:t>
            </w:r>
            <w:proofErr w:type="gramStart"/>
            <w:r w:rsidRPr="000F64DC">
              <w:rPr>
                <w:rFonts w:ascii="Times New Roman" w:hAnsi="Times New Roman" w:cs="Times New Roman"/>
                <w:sz w:val="24"/>
                <w:szCs w:val="24"/>
              </w:rPr>
              <w:t>металлические</w:t>
            </w:r>
            <w:proofErr w:type="gramEnd"/>
            <w:r w:rsidRPr="000F64DC">
              <w:rPr>
                <w:rFonts w:ascii="Times New Roman" w:hAnsi="Times New Roman" w:cs="Times New Roman"/>
                <w:sz w:val="24"/>
                <w:szCs w:val="24"/>
              </w:rPr>
              <w:t>;</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 ремонт (</w:t>
            </w:r>
            <w:proofErr w:type="spellStart"/>
            <w:r w:rsidRPr="000F64DC">
              <w:rPr>
                <w:rFonts w:ascii="Times New Roman" w:hAnsi="Times New Roman" w:cs="Times New Roman"/>
                <w:sz w:val="24"/>
                <w:szCs w:val="24"/>
              </w:rPr>
              <w:t>штуатурка</w:t>
            </w:r>
            <w:proofErr w:type="spellEnd"/>
            <w:r w:rsidRPr="000F64DC">
              <w:rPr>
                <w:rFonts w:ascii="Times New Roman" w:hAnsi="Times New Roman" w:cs="Times New Roman"/>
                <w:sz w:val="24"/>
                <w:szCs w:val="24"/>
              </w:rPr>
              <w:t xml:space="preserve">, покраска) </w:t>
            </w:r>
            <w:proofErr w:type="spellStart"/>
            <w:r w:rsidRPr="000F64DC">
              <w:rPr>
                <w:rFonts w:ascii="Times New Roman" w:hAnsi="Times New Roman" w:cs="Times New Roman"/>
                <w:sz w:val="24"/>
                <w:szCs w:val="24"/>
              </w:rPr>
              <w:t>вентблоков</w:t>
            </w:r>
            <w:proofErr w:type="spellEnd"/>
            <w:r w:rsidRPr="000F64DC">
              <w:rPr>
                <w:rFonts w:ascii="Times New Roman" w:hAnsi="Times New Roman" w:cs="Times New Roman"/>
                <w:sz w:val="24"/>
                <w:szCs w:val="24"/>
              </w:rPr>
              <w:t xml:space="preserve"> (по необходимости); </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 пробивка и заделка отверстий при замене внутренней системы водоотвода;</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 замена системы водоотвода;</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 вывоз строительного мусора.</w:t>
            </w:r>
          </w:p>
        </w:tc>
      </w:tr>
      <w:tr w:rsidR="000F64DC" w:rsidRPr="000F64DC" w:rsidTr="0083708D">
        <w:tc>
          <w:tcPr>
            <w:tcW w:w="4786" w:type="dxa"/>
            <w:tcBorders>
              <w:top w:val="single" w:sz="4" w:space="0" w:color="auto"/>
              <w:left w:val="single" w:sz="4" w:space="0" w:color="auto"/>
              <w:bottom w:val="single" w:sz="4" w:space="0" w:color="auto"/>
              <w:right w:val="single" w:sz="4" w:space="0" w:color="auto"/>
            </w:tcBorders>
          </w:tcPr>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8. Требования, установленные к качеству, техническим характеристикам работ, требования к их безопасности, требования к результатам работ</w:t>
            </w:r>
          </w:p>
        </w:tc>
        <w:tc>
          <w:tcPr>
            <w:tcW w:w="5046" w:type="dxa"/>
            <w:tcBorders>
              <w:top w:val="single" w:sz="4" w:space="0" w:color="auto"/>
              <w:left w:val="single" w:sz="4" w:space="0" w:color="auto"/>
              <w:bottom w:val="single" w:sz="4" w:space="0" w:color="auto"/>
              <w:right w:val="single" w:sz="4" w:space="0" w:color="auto"/>
            </w:tcBorders>
          </w:tcPr>
          <w:p w:rsidR="000F64DC" w:rsidRPr="000F64DC" w:rsidRDefault="000F64DC" w:rsidP="0083708D">
            <w:pPr>
              <w:rPr>
                <w:rFonts w:ascii="Times New Roman" w:hAnsi="Times New Roman" w:cs="Times New Roman"/>
                <w:b/>
                <w:sz w:val="24"/>
                <w:szCs w:val="24"/>
              </w:rPr>
            </w:pPr>
            <w:r w:rsidRPr="000F64DC">
              <w:rPr>
                <w:rFonts w:ascii="Times New Roman" w:hAnsi="Times New Roman" w:cs="Times New Roman"/>
                <w:sz w:val="24"/>
                <w:szCs w:val="24"/>
              </w:rPr>
              <w:t>В соответствии с условиями договора подряда</w:t>
            </w:r>
          </w:p>
        </w:tc>
      </w:tr>
      <w:tr w:rsidR="000F64DC" w:rsidRPr="000F64DC" w:rsidTr="0083708D">
        <w:tc>
          <w:tcPr>
            <w:tcW w:w="4786" w:type="dxa"/>
            <w:tcBorders>
              <w:top w:val="single" w:sz="4" w:space="0" w:color="auto"/>
              <w:left w:val="single" w:sz="4" w:space="0" w:color="auto"/>
              <w:bottom w:val="single" w:sz="4" w:space="0" w:color="auto"/>
              <w:right w:val="single" w:sz="4" w:space="0" w:color="auto"/>
            </w:tcBorders>
          </w:tcPr>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9. Требования к сроку и (или) объему предоставления гарантий качества работ</w:t>
            </w:r>
          </w:p>
        </w:tc>
        <w:tc>
          <w:tcPr>
            <w:tcW w:w="5046" w:type="dxa"/>
            <w:tcBorders>
              <w:top w:val="single" w:sz="4" w:space="0" w:color="auto"/>
              <w:left w:val="single" w:sz="4" w:space="0" w:color="auto"/>
              <w:bottom w:val="single" w:sz="4" w:space="0" w:color="auto"/>
              <w:right w:val="single" w:sz="4" w:space="0" w:color="auto"/>
            </w:tcBorders>
          </w:tcPr>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lastRenderedPageBreak/>
              <w:t>2. Гарантии качества распространяются на все результаты Работ, выполненных Подрядчиком по Договору подряда.</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 xml:space="preserve">3. </w:t>
            </w:r>
            <w:proofErr w:type="gramStart"/>
            <w:r w:rsidRPr="000F64DC">
              <w:rPr>
                <w:rFonts w:ascii="Times New Roman" w:hAnsi="Times New Roman" w:cs="Times New Roman"/>
                <w:sz w:val="24"/>
                <w:szCs w:val="24"/>
              </w:rPr>
              <w:t>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0F64DC">
              <w:rPr>
                <w:rFonts w:ascii="Times New Roman" w:hAnsi="Times New Roman" w:cs="Times New Roman"/>
                <w:sz w:val="24"/>
                <w:szCs w:val="24"/>
              </w:rPr>
              <w:t xml:space="preserve"> обязательств.</w:t>
            </w:r>
          </w:p>
        </w:tc>
      </w:tr>
      <w:tr w:rsidR="000F64DC" w:rsidRPr="000F64DC" w:rsidTr="0083708D">
        <w:tc>
          <w:tcPr>
            <w:tcW w:w="4786" w:type="dxa"/>
            <w:tcBorders>
              <w:top w:val="single" w:sz="4" w:space="0" w:color="auto"/>
              <w:left w:val="single" w:sz="4" w:space="0" w:color="auto"/>
              <w:bottom w:val="single" w:sz="4" w:space="0" w:color="auto"/>
              <w:right w:val="single" w:sz="4" w:space="0" w:color="auto"/>
            </w:tcBorders>
          </w:tcPr>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lastRenderedPageBreak/>
              <w:t>10. Особые условия</w:t>
            </w:r>
          </w:p>
        </w:tc>
        <w:tc>
          <w:tcPr>
            <w:tcW w:w="5046" w:type="dxa"/>
            <w:tcBorders>
              <w:top w:val="single" w:sz="4" w:space="0" w:color="auto"/>
              <w:left w:val="single" w:sz="4" w:space="0" w:color="auto"/>
              <w:bottom w:val="single" w:sz="4" w:space="0" w:color="auto"/>
              <w:right w:val="single" w:sz="4" w:space="0" w:color="auto"/>
            </w:tcBorders>
          </w:tcPr>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0F64DC" w:rsidRPr="000F64DC" w:rsidRDefault="000F64DC" w:rsidP="0083708D">
            <w:pPr>
              <w:rPr>
                <w:rFonts w:ascii="Times New Roman" w:hAnsi="Times New Roman" w:cs="Times New Roman"/>
                <w:sz w:val="24"/>
                <w:szCs w:val="24"/>
              </w:rPr>
            </w:pPr>
            <w:r w:rsidRPr="000F64DC">
              <w:rPr>
                <w:rFonts w:ascii="Times New Roman" w:hAnsi="Times New Roman" w:cs="Times New Roman"/>
                <w:sz w:val="24"/>
                <w:szCs w:val="24"/>
              </w:rPr>
              <w:t>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исполнительную схему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A147AA" w:rsidRDefault="00A147AA" w:rsidP="0098425D">
      <w:pPr>
        <w:jc w:val="center"/>
        <w:rPr>
          <w:rFonts w:ascii="Times New Roman" w:hAnsi="Times New Roman" w:cs="Times New Roman"/>
          <w:sz w:val="24"/>
          <w:szCs w:val="24"/>
        </w:rPr>
      </w:pPr>
    </w:p>
    <w:p w:rsidR="00A147AA" w:rsidRDefault="00A147AA" w:rsidP="0098425D">
      <w:pPr>
        <w:jc w:val="center"/>
        <w:rPr>
          <w:rFonts w:ascii="Times New Roman" w:hAnsi="Times New Roman" w:cs="Times New Roman"/>
          <w:sz w:val="24"/>
          <w:szCs w:val="24"/>
        </w:rPr>
      </w:pPr>
    </w:p>
    <w:p w:rsidR="00A147AA" w:rsidRDefault="00A147AA" w:rsidP="0098425D">
      <w:pPr>
        <w:jc w:val="center"/>
        <w:rPr>
          <w:rFonts w:ascii="Times New Roman" w:hAnsi="Times New Roman" w:cs="Times New Roman"/>
          <w:sz w:val="24"/>
          <w:szCs w:val="24"/>
        </w:rPr>
      </w:pPr>
    </w:p>
    <w:p w:rsidR="00A147AA" w:rsidRDefault="00A147AA" w:rsidP="0098425D">
      <w:pPr>
        <w:jc w:val="center"/>
        <w:rPr>
          <w:rFonts w:ascii="Times New Roman" w:hAnsi="Times New Roman" w:cs="Times New Roman"/>
          <w:sz w:val="24"/>
          <w:szCs w:val="24"/>
        </w:rPr>
      </w:pPr>
    </w:p>
    <w:p w:rsidR="00A147AA" w:rsidRDefault="00A147AA" w:rsidP="0098425D">
      <w:pPr>
        <w:jc w:val="center"/>
        <w:rPr>
          <w:rFonts w:ascii="Times New Roman" w:hAnsi="Times New Roman" w:cs="Times New Roman"/>
          <w:sz w:val="24"/>
          <w:szCs w:val="24"/>
        </w:rPr>
      </w:pPr>
    </w:p>
    <w:p w:rsidR="00A147AA" w:rsidRDefault="00A147AA" w:rsidP="0098425D">
      <w:pPr>
        <w:jc w:val="center"/>
        <w:rPr>
          <w:rFonts w:ascii="Times New Roman" w:hAnsi="Times New Roman" w:cs="Times New Roman"/>
          <w:sz w:val="24"/>
          <w:szCs w:val="24"/>
        </w:rPr>
      </w:pPr>
    </w:p>
    <w:p w:rsidR="00A147AA" w:rsidRDefault="00A147AA" w:rsidP="0098425D">
      <w:pPr>
        <w:jc w:val="center"/>
        <w:rPr>
          <w:rFonts w:ascii="Times New Roman" w:hAnsi="Times New Roman" w:cs="Times New Roman"/>
          <w:sz w:val="24"/>
          <w:szCs w:val="24"/>
        </w:rPr>
      </w:pPr>
    </w:p>
    <w:p w:rsidR="00A147AA" w:rsidRDefault="00A147AA" w:rsidP="0098425D">
      <w:pPr>
        <w:jc w:val="center"/>
        <w:rPr>
          <w:rFonts w:ascii="Times New Roman" w:hAnsi="Times New Roman" w:cs="Times New Roman"/>
          <w:sz w:val="24"/>
          <w:szCs w:val="24"/>
        </w:rPr>
      </w:pPr>
    </w:p>
    <w:p w:rsidR="00A147AA" w:rsidRDefault="00A147AA" w:rsidP="0098425D">
      <w:pPr>
        <w:jc w:val="center"/>
        <w:rPr>
          <w:rFonts w:ascii="Times New Roman" w:hAnsi="Times New Roman" w:cs="Times New Roman"/>
          <w:sz w:val="24"/>
          <w:szCs w:val="24"/>
        </w:rPr>
      </w:pPr>
    </w:p>
    <w:p w:rsidR="00A147AA" w:rsidRDefault="00A147AA" w:rsidP="0098425D">
      <w:pPr>
        <w:jc w:val="center"/>
        <w:rPr>
          <w:rFonts w:ascii="Times New Roman" w:hAnsi="Times New Roman" w:cs="Times New Roman"/>
          <w:sz w:val="24"/>
          <w:szCs w:val="24"/>
        </w:rPr>
      </w:pPr>
    </w:p>
    <w:p w:rsidR="00A147AA" w:rsidRDefault="00A147AA" w:rsidP="0098425D">
      <w:pPr>
        <w:jc w:val="center"/>
        <w:rPr>
          <w:rFonts w:ascii="Times New Roman" w:hAnsi="Times New Roman" w:cs="Times New Roman"/>
          <w:sz w:val="24"/>
          <w:szCs w:val="24"/>
        </w:rPr>
      </w:pPr>
    </w:p>
    <w:p w:rsidR="00A147AA" w:rsidRDefault="00A147AA" w:rsidP="0098425D">
      <w:pPr>
        <w:jc w:val="center"/>
        <w:rPr>
          <w:rFonts w:ascii="Times New Roman" w:hAnsi="Times New Roman" w:cs="Times New Roman"/>
          <w:sz w:val="24"/>
          <w:szCs w:val="24"/>
        </w:rPr>
      </w:pPr>
    </w:p>
    <w:p w:rsidR="00A147AA" w:rsidRDefault="00A147AA" w:rsidP="0098425D">
      <w:pPr>
        <w:jc w:val="center"/>
        <w:rPr>
          <w:rFonts w:ascii="Times New Roman" w:hAnsi="Times New Roman" w:cs="Times New Roman"/>
          <w:sz w:val="24"/>
          <w:szCs w:val="24"/>
        </w:rPr>
      </w:pPr>
    </w:p>
    <w:p w:rsidR="00A147AA" w:rsidRDefault="00A147AA" w:rsidP="0098425D">
      <w:pPr>
        <w:jc w:val="center"/>
        <w:rPr>
          <w:rFonts w:ascii="Times New Roman" w:hAnsi="Times New Roman" w:cs="Times New Roman"/>
          <w:sz w:val="24"/>
          <w:szCs w:val="24"/>
        </w:rPr>
      </w:pPr>
    </w:p>
    <w:p w:rsidR="00A147AA" w:rsidRDefault="00A147AA" w:rsidP="0098425D">
      <w:pPr>
        <w:jc w:val="center"/>
        <w:rPr>
          <w:rFonts w:ascii="Times New Roman" w:hAnsi="Times New Roman" w:cs="Times New Roman"/>
          <w:sz w:val="24"/>
          <w:szCs w:val="24"/>
        </w:rPr>
      </w:pPr>
    </w:p>
    <w:p w:rsidR="00A147AA" w:rsidRDefault="00A147AA" w:rsidP="0098425D">
      <w:pPr>
        <w:jc w:val="center"/>
        <w:rPr>
          <w:rFonts w:ascii="Times New Roman" w:hAnsi="Times New Roman" w:cs="Times New Roman"/>
          <w:sz w:val="24"/>
          <w:szCs w:val="24"/>
        </w:rPr>
      </w:pPr>
    </w:p>
    <w:p w:rsidR="00A147AA" w:rsidRDefault="00A147AA" w:rsidP="0098425D">
      <w:pPr>
        <w:jc w:val="center"/>
        <w:rPr>
          <w:rFonts w:ascii="Times New Roman" w:hAnsi="Times New Roman" w:cs="Times New Roman"/>
          <w:sz w:val="24"/>
          <w:szCs w:val="24"/>
        </w:rPr>
      </w:pPr>
    </w:p>
    <w:p w:rsidR="00A147AA" w:rsidRDefault="00A147AA" w:rsidP="0098425D">
      <w:pPr>
        <w:jc w:val="center"/>
        <w:rPr>
          <w:rFonts w:ascii="Times New Roman" w:hAnsi="Times New Roman" w:cs="Times New Roman"/>
          <w:sz w:val="24"/>
          <w:szCs w:val="24"/>
        </w:rPr>
      </w:pPr>
    </w:p>
    <w:p w:rsidR="00A147AA" w:rsidRDefault="00A147AA" w:rsidP="0098425D">
      <w:pPr>
        <w:jc w:val="center"/>
        <w:rPr>
          <w:rFonts w:ascii="Times New Roman" w:hAnsi="Times New Roman" w:cs="Times New Roman"/>
          <w:sz w:val="24"/>
          <w:szCs w:val="24"/>
        </w:rPr>
      </w:pPr>
    </w:p>
    <w:p w:rsidR="00A147AA" w:rsidRDefault="00A147AA" w:rsidP="0098425D">
      <w:pPr>
        <w:jc w:val="center"/>
        <w:rPr>
          <w:rFonts w:ascii="Times New Roman" w:hAnsi="Times New Roman" w:cs="Times New Roman"/>
          <w:sz w:val="24"/>
          <w:szCs w:val="24"/>
        </w:rPr>
      </w:pPr>
    </w:p>
    <w:p w:rsidR="00A147AA" w:rsidRDefault="00A147AA" w:rsidP="0098425D">
      <w:pPr>
        <w:jc w:val="center"/>
        <w:rPr>
          <w:rFonts w:ascii="Times New Roman" w:hAnsi="Times New Roman" w:cs="Times New Roman"/>
          <w:sz w:val="24"/>
          <w:szCs w:val="24"/>
        </w:rPr>
      </w:pPr>
    </w:p>
    <w:p w:rsidR="00A147AA" w:rsidRDefault="00A147AA" w:rsidP="0098425D">
      <w:pPr>
        <w:jc w:val="center"/>
        <w:rPr>
          <w:rFonts w:ascii="Times New Roman" w:hAnsi="Times New Roman" w:cs="Times New Roman"/>
          <w:sz w:val="24"/>
          <w:szCs w:val="24"/>
        </w:rPr>
      </w:pPr>
    </w:p>
    <w:p w:rsidR="00A147AA" w:rsidRDefault="00A147AA" w:rsidP="0098425D">
      <w:pPr>
        <w:jc w:val="center"/>
        <w:rPr>
          <w:rFonts w:ascii="Times New Roman" w:hAnsi="Times New Roman" w:cs="Times New Roman"/>
          <w:sz w:val="24"/>
          <w:szCs w:val="24"/>
        </w:rPr>
      </w:pPr>
    </w:p>
    <w:p w:rsidR="00A147AA" w:rsidRDefault="00A147AA" w:rsidP="0098425D">
      <w:pPr>
        <w:jc w:val="center"/>
        <w:rPr>
          <w:rFonts w:ascii="Times New Roman" w:hAnsi="Times New Roman" w:cs="Times New Roman"/>
          <w:sz w:val="24"/>
          <w:szCs w:val="24"/>
        </w:rPr>
      </w:pPr>
    </w:p>
    <w:p w:rsidR="00A147AA" w:rsidRDefault="00A147AA" w:rsidP="0098425D">
      <w:pPr>
        <w:jc w:val="center"/>
        <w:rPr>
          <w:rFonts w:ascii="Times New Roman" w:hAnsi="Times New Roman" w:cs="Times New Roman"/>
          <w:sz w:val="24"/>
          <w:szCs w:val="24"/>
        </w:rPr>
      </w:pPr>
    </w:p>
    <w:p w:rsidR="00A147AA" w:rsidRDefault="00A147AA" w:rsidP="0098425D">
      <w:pPr>
        <w:jc w:val="center"/>
        <w:rPr>
          <w:rFonts w:ascii="Times New Roman" w:hAnsi="Times New Roman" w:cs="Times New Roman"/>
          <w:sz w:val="24"/>
          <w:szCs w:val="24"/>
        </w:rPr>
      </w:pPr>
    </w:p>
    <w:p w:rsidR="00A147AA" w:rsidRDefault="00A147AA" w:rsidP="0098425D">
      <w:pPr>
        <w:jc w:val="center"/>
        <w:rPr>
          <w:rFonts w:ascii="Times New Roman" w:hAnsi="Times New Roman" w:cs="Times New Roman"/>
          <w:sz w:val="24"/>
          <w:szCs w:val="24"/>
        </w:rPr>
      </w:pPr>
    </w:p>
    <w:p w:rsidR="00A147AA" w:rsidRDefault="00A147AA" w:rsidP="0098425D">
      <w:pPr>
        <w:jc w:val="center"/>
        <w:rPr>
          <w:rFonts w:ascii="Times New Roman" w:hAnsi="Times New Roman" w:cs="Times New Roman"/>
          <w:sz w:val="24"/>
          <w:szCs w:val="24"/>
        </w:rPr>
      </w:pPr>
    </w:p>
    <w:p w:rsidR="00A147AA" w:rsidRDefault="00A147AA" w:rsidP="0098425D">
      <w:pPr>
        <w:jc w:val="center"/>
        <w:rPr>
          <w:rFonts w:ascii="Times New Roman" w:hAnsi="Times New Roman" w:cs="Times New Roman"/>
          <w:sz w:val="24"/>
          <w:szCs w:val="24"/>
        </w:rPr>
      </w:pPr>
    </w:p>
    <w:tbl>
      <w:tblPr>
        <w:tblW w:w="10930" w:type="dxa"/>
        <w:tblInd w:w="93" w:type="dxa"/>
        <w:tblLayout w:type="fixed"/>
        <w:tblLook w:val="04A0" w:firstRow="1" w:lastRow="0" w:firstColumn="1" w:lastColumn="0" w:noHBand="0" w:noVBand="1"/>
      </w:tblPr>
      <w:tblGrid>
        <w:gridCol w:w="680"/>
        <w:gridCol w:w="236"/>
        <w:gridCol w:w="6329"/>
        <w:gridCol w:w="1276"/>
        <w:gridCol w:w="1133"/>
        <w:gridCol w:w="143"/>
        <w:gridCol w:w="1133"/>
      </w:tblGrid>
      <w:tr w:rsidR="00A147AA" w:rsidRPr="002D5BC0" w:rsidTr="005D63D8">
        <w:trPr>
          <w:trHeight w:val="300"/>
        </w:trPr>
        <w:tc>
          <w:tcPr>
            <w:tcW w:w="680" w:type="dxa"/>
            <w:tcBorders>
              <w:top w:val="nil"/>
              <w:left w:val="nil"/>
              <w:bottom w:val="nil"/>
              <w:right w:val="nil"/>
            </w:tcBorders>
            <w:shd w:val="clear" w:color="auto" w:fill="auto"/>
            <w:noWrap/>
            <w:hideMark/>
          </w:tcPr>
          <w:p w:rsidR="00A147AA" w:rsidRPr="002D5BC0" w:rsidRDefault="00A147AA" w:rsidP="005D63D8">
            <w:pPr>
              <w:jc w:val="center"/>
              <w:rPr>
                <w:rFonts w:ascii="Arial" w:eastAsia="Times New Roman" w:hAnsi="Arial" w:cs="Arial"/>
                <w:sz w:val="18"/>
                <w:szCs w:val="18"/>
                <w:lang w:eastAsia="ru-RU"/>
              </w:rPr>
            </w:pPr>
          </w:p>
        </w:tc>
        <w:tc>
          <w:tcPr>
            <w:tcW w:w="236" w:type="dxa"/>
            <w:tcBorders>
              <w:top w:val="nil"/>
              <w:left w:val="nil"/>
              <w:bottom w:val="nil"/>
              <w:right w:val="nil"/>
            </w:tcBorders>
            <w:shd w:val="clear" w:color="auto" w:fill="auto"/>
            <w:hideMark/>
          </w:tcPr>
          <w:p w:rsidR="00A147AA" w:rsidRPr="002D5BC0" w:rsidRDefault="00A147AA" w:rsidP="005D63D8">
            <w:pPr>
              <w:rPr>
                <w:rFonts w:ascii="Arial" w:eastAsia="Times New Roman" w:hAnsi="Arial" w:cs="Arial"/>
                <w:sz w:val="20"/>
                <w:szCs w:val="20"/>
                <w:lang w:eastAsia="ru-RU"/>
              </w:rPr>
            </w:pPr>
          </w:p>
        </w:tc>
        <w:tc>
          <w:tcPr>
            <w:tcW w:w="8738" w:type="dxa"/>
            <w:gridSpan w:val="3"/>
            <w:tcBorders>
              <w:top w:val="nil"/>
              <w:left w:val="nil"/>
              <w:bottom w:val="nil"/>
              <w:right w:val="nil"/>
            </w:tcBorders>
            <w:shd w:val="clear" w:color="auto" w:fill="auto"/>
            <w:noWrap/>
            <w:hideMark/>
          </w:tcPr>
          <w:p w:rsidR="00A147AA" w:rsidRPr="00BF636F" w:rsidRDefault="00A147AA" w:rsidP="005D63D8">
            <w:pPr>
              <w:ind w:left="-533" w:firstLine="533"/>
              <w:jc w:val="center"/>
              <w:rPr>
                <w:rFonts w:ascii="Arial" w:eastAsia="Times New Roman" w:hAnsi="Arial" w:cs="Arial"/>
                <w:b/>
                <w:bCs/>
                <w:lang w:eastAsia="ru-RU"/>
              </w:rPr>
            </w:pPr>
            <w:r>
              <w:rPr>
                <w:rFonts w:ascii="Arial" w:eastAsia="Times New Roman" w:hAnsi="Arial" w:cs="Arial"/>
                <w:b/>
                <w:bCs/>
                <w:lang w:eastAsia="ru-RU"/>
              </w:rPr>
              <w:t>ВЕДОМОСТЬ ОБЪЕМОВ РАБОТ</w:t>
            </w:r>
            <w:proofErr w:type="gramStart"/>
            <w:r>
              <w:rPr>
                <w:rFonts w:ascii="Arial" w:eastAsia="Times New Roman" w:hAnsi="Arial" w:cs="Arial"/>
                <w:b/>
                <w:bCs/>
                <w:lang w:eastAsia="ru-RU"/>
              </w:rPr>
              <w:t xml:space="preserve"> (*)</w:t>
            </w:r>
            <w:proofErr w:type="gramEnd"/>
          </w:p>
        </w:tc>
        <w:tc>
          <w:tcPr>
            <w:tcW w:w="1276" w:type="dxa"/>
            <w:gridSpan w:val="2"/>
            <w:tcBorders>
              <w:top w:val="nil"/>
              <w:left w:val="nil"/>
              <w:bottom w:val="nil"/>
              <w:right w:val="nil"/>
            </w:tcBorders>
            <w:shd w:val="clear" w:color="auto" w:fill="auto"/>
            <w:noWrap/>
            <w:hideMark/>
          </w:tcPr>
          <w:p w:rsidR="00A147AA" w:rsidRPr="002D5BC0" w:rsidRDefault="00A147AA" w:rsidP="005D63D8">
            <w:pPr>
              <w:jc w:val="right"/>
              <w:rPr>
                <w:rFonts w:ascii="Arial" w:eastAsia="Times New Roman" w:hAnsi="Arial" w:cs="Arial"/>
                <w:sz w:val="16"/>
                <w:szCs w:val="16"/>
                <w:lang w:eastAsia="ru-RU"/>
              </w:rPr>
            </w:pPr>
          </w:p>
        </w:tc>
      </w:tr>
      <w:tr w:rsidR="00A147AA" w:rsidRPr="002D5BC0" w:rsidTr="005D63D8">
        <w:trPr>
          <w:trHeight w:val="285"/>
        </w:trPr>
        <w:tc>
          <w:tcPr>
            <w:tcW w:w="680" w:type="dxa"/>
            <w:tcBorders>
              <w:top w:val="nil"/>
              <w:left w:val="nil"/>
              <w:bottom w:val="nil"/>
              <w:right w:val="nil"/>
            </w:tcBorders>
            <w:shd w:val="clear" w:color="auto" w:fill="auto"/>
            <w:noWrap/>
            <w:hideMark/>
          </w:tcPr>
          <w:p w:rsidR="00A147AA" w:rsidRPr="002D5BC0" w:rsidRDefault="00A147AA" w:rsidP="005D63D8">
            <w:pPr>
              <w:jc w:val="center"/>
              <w:rPr>
                <w:rFonts w:ascii="Arial" w:eastAsia="Times New Roman" w:hAnsi="Arial" w:cs="Arial"/>
                <w:sz w:val="18"/>
                <w:szCs w:val="18"/>
                <w:lang w:eastAsia="ru-RU"/>
              </w:rPr>
            </w:pPr>
          </w:p>
        </w:tc>
        <w:tc>
          <w:tcPr>
            <w:tcW w:w="236" w:type="dxa"/>
            <w:tcBorders>
              <w:top w:val="nil"/>
              <w:left w:val="nil"/>
              <w:bottom w:val="nil"/>
              <w:right w:val="nil"/>
            </w:tcBorders>
            <w:shd w:val="clear" w:color="auto" w:fill="auto"/>
            <w:noWrap/>
            <w:hideMark/>
          </w:tcPr>
          <w:p w:rsidR="00A147AA" w:rsidRPr="002D5BC0" w:rsidRDefault="00A147AA" w:rsidP="005D63D8">
            <w:pPr>
              <w:ind w:firstLineChars="800" w:firstLine="1760"/>
              <w:rPr>
                <w:rFonts w:ascii="Arial" w:eastAsia="Times New Roman" w:hAnsi="Arial" w:cs="Arial"/>
                <w:lang w:eastAsia="ru-RU"/>
              </w:rPr>
            </w:pPr>
          </w:p>
        </w:tc>
        <w:tc>
          <w:tcPr>
            <w:tcW w:w="8738" w:type="dxa"/>
            <w:gridSpan w:val="3"/>
            <w:tcBorders>
              <w:top w:val="nil"/>
              <w:left w:val="nil"/>
              <w:bottom w:val="nil"/>
              <w:right w:val="nil"/>
            </w:tcBorders>
            <w:shd w:val="clear" w:color="auto" w:fill="auto"/>
            <w:noWrap/>
            <w:hideMark/>
          </w:tcPr>
          <w:p w:rsidR="00A147AA" w:rsidRDefault="00A147AA" w:rsidP="005D63D8">
            <w:pPr>
              <w:ind w:left="-533" w:firstLine="533"/>
              <w:jc w:val="center"/>
              <w:rPr>
                <w:rFonts w:ascii="Arial" w:eastAsia="Times New Roman" w:hAnsi="Arial" w:cs="Arial"/>
                <w:lang w:eastAsia="ru-RU"/>
              </w:rPr>
            </w:pPr>
            <w:proofErr w:type="gramStart"/>
            <w:r>
              <w:rPr>
                <w:rFonts w:ascii="Arial" w:eastAsia="Times New Roman" w:hAnsi="Arial" w:cs="Arial"/>
                <w:lang w:eastAsia="ru-RU"/>
              </w:rPr>
              <w:t>г. Уфа, ул. Ахметова, д.304, корп.2 крыша, 7 под., 265 кв. 2016 г.</w:t>
            </w:r>
            <w:proofErr w:type="gramEnd"/>
          </w:p>
          <w:p w:rsidR="00A147AA" w:rsidRPr="00BF636F" w:rsidRDefault="00A147AA" w:rsidP="005D63D8">
            <w:pPr>
              <w:ind w:left="-533" w:firstLine="533"/>
              <w:jc w:val="center"/>
              <w:rPr>
                <w:rFonts w:ascii="Arial" w:eastAsia="Times New Roman" w:hAnsi="Arial" w:cs="Arial"/>
                <w:lang w:eastAsia="ru-RU"/>
              </w:rPr>
            </w:pPr>
          </w:p>
        </w:tc>
        <w:tc>
          <w:tcPr>
            <w:tcW w:w="1276" w:type="dxa"/>
            <w:gridSpan w:val="2"/>
            <w:tcBorders>
              <w:top w:val="nil"/>
              <w:left w:val="nil"/>
              <w:bottom w:val="nil"/>
              <w:right w:val="nil"/>
            </w:tcBorders>
            <w:shd w:val="clear" w:color="auto" w:fill="auto"/>
            <w:noWrap/>
            <w:hideMark/>
          </w:tcPr>
          <w:p w:rsidR="00A147AA" w:rsidRPr="002D5BC0" w:rsidRDefault="00A147AA" w:rsidP="005D63D8">
            <w:pPr>
              <w:jc w:val="right"/>
              <w:rPr>
                <w:rFonts w:ascii="Arial" w:eastAsia="Times New Roman" w:hAnsi="Arial" w:cs="Arial"/>
                <w:sz w:val="20"/>
                <w:szCs w:val="20"/>
                <w:lang w:eastAsia="ru-RU"/>
              </w:rPr>
            </w:pPr>
          </w:p>
        </w:tc>
      </w:tr>
      <w:tr w:rsidR="00A147AA" w:rsidRPr="002D5BC0" w:rsidTr="005D63D8">
        <w:trPr>
          <w:gridAfter w:val="1"/>
          <w:wAfter w:w="1133" w:type="dxa"/>
          <w:trHeight w:val="495"/>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47AA" w:rsidRPr="002D5BC0" w:rsidRDefault="00A147AA" w:rsidP="005D63D8">
            <w:pPr>
              <w:jc w:val="center"/>
              <w:rPr>
                <w:rFonts w:ascii="Arial" w:eastAsia="Times New Roman" w:hAnsi="Arial" w:cs="Arial"/>
                <w:sz w:val="24"/>
                <w:szCs w:val="24"/>
                <w:lang w:eastAsia="ru-RU"/>
              </w:rPr>
            </w:pPr>
            <w:r w:rsidRPr="002D5BC0">
              <w:rPr>
                <w:rFonts w:ascii="Arial" w:eastAsia="Times New Roman" w:hAnsi="Arial" w:cs="Arial"/>
                <w:sz w:val="24"/>
                <w:szCs w:val="24"/>
                <w:lang w:eastAsia="ru-RU"/>
              </w:rPr>
              <w:t xml:space="preserve">№ </w:t>
            </w:r>
            <w:proofErr w:type="spellStart"/>
            <w:r w:rsidRPr="002D5BC0">
              <w:rPr>
                <w:rFonts w:ascii="Arial" w:eastAsia="Times New Roman" w:hAnsi="Arial" w:cs="Arial"/>
                <w:sz w:val="24"/>
                <w:szCs w:val="24"/>
                <w:lang w:eastAsia="ru-RU"/>
              </w:rPr>
              <w:t>пп</w:t>
            </w:r>
            <w:proofErr w:type="spellEnd"/>
          </w:p>
        </w:tc>
        <w:tc>
          <w:tcPr>
            <w:tcW w:w="6565" w:type="dxa"/>
            <w:gridSpan w:val="2"/>
            <w:tcBorders>
              <w:top w:val="single" w:sz="4" w:space="0" w:color="auto"/>
              <w:left w:val="nil"/>
              <w:bottom w:val="nil"/>
              <w:right w:val="single" w:sz="4" w:space="0" w:color="auto"/>
            </w:tcBorders>
            <w:shd w:val="clear" w:color="auto" w:fill="auto"/>
            <w:vAlign w:val="center"/>
            <w:hideMark/>
          </w:tcPr>
          <w:p w:rsidR="00A147AA" w:rsidRPr="002D5BC0" w:rsidRDefault="00A147AA" w:rsidP="005D63D8">
            <w:pPr>
              <w:jc w:val="center"/>
              <w:rPr>
                <w:rFonts w:ascii="Arial" w:eastAsia="Times New Roman" w:hAnsi="Arial" w:cs="Arial"/>
                <w:sz w:val="24"/>
                <w:szCs w:val="24"/>
                <w:lang w:eastAsia="ru-RU"/>
              </w:rPr>
            </w:pPr>
            <w:r w:rsidRPr="002D5BC0">
              <w:rPr>
                <w:rFonts w:ascii="Arial" w:eastAsia="Times New Roman" w:hAnsi="Arial" w:cs="Arial"/>
                <w:sz w:val="24"/>
                <w:szCs w:val="24"/>
                <w:lang w:eastAsia="ru-RU"/>
              </w:rPr>
              <w:t>Наименование</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A147AA" w:rsidRPr="002D5BC0" w:rsidRDefault="00A147AA" w:rsidP="005D63D8">
            <w:pPr>
              <w:jc w:val="center"/>
              <w:rPr>
                <w:rFonts w:ascii="Arial" w:eastAsia="Times New Roman" w:hAnsi="Arial" w:cs="Arial"/>
                <w:sz w:val="24"/>
                <w:szCs w:val="24"/>
                <w:lang w:eastAsia="ru-RU"/>
              </w:rPr>
            </w:pPr>
            <w:r w:rsidRPr="002D5BC0">
              <w:rPr>
                <w:rFonts w:ascii="Arial" w:eastAsia="Times New Roman" w:hAnsi="Arial" w:cs="Arial"/>
                <w:sz w:val="24"/>
                <w:szCs w:val="24"/>
                <w:lang w:eastAsia="ru-RU"/>
              </w:rPr>
              <w:t>Ед. изм.</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A147AA" w:rsidRPr="002D5BC0" w:rsidRDefault="00A147AA" w:rsidP="005D63D8">
            <w:pPr>
              <w:jc w:val="center"/>
              <w:rPr>
                <w:rFonts w:ascii="Arial" w:eastAsia="Times New Roman" w:hAnsi="Arial" w:cs="Arial"/>
                <w:sz w:val="24"/>
                <w:szCs w:val="24"/>
                <w:lang w:eastAsia="ru-RU"/>
              </w:rPr>
            </w:pPr>
            <w:r w:rsidRPr="002D5BC0">
              <w:rPr>
                <w:rFonts w:ascii="Arial" w:eastAsia="Times New Roman" w:hAnsi="Arial" w:cs="Arial"/>
                <w:sz w:val="24"/>
                <w:szCs w:val="24"/>
                <w:lang w:eastAsia="ru-RU"/>
              </w:rPr>
              <w:t>Кол.</w:t>
            </w:r>
          </w:p>
        </w:tc>
      </w:tr>
      <w:tr w:rsidR="00A147AA" w:rsidRPr="002D5BC0" w:rsidTr="005D63D8">
        <w:trPr>
          <w:gridAfter w:val="1"/>
          <w:wAfter w:w="1133" w:type="dxa"/>
          <w:trHeight w:val="255"/>
        </w:trPr>
        <w:tc>
          <w:tcPr>
            <w:tcW w:w="680" w:type="dxa"/>
            <w:tcBorders>
              <w:top w:val="nil"/>
              <w:left w:val="single" w:sz="4" w:space="0" w:color="auto"/>
              <w:bottom w:val="nil"/>
              <w:right w:val="single" w:sz="4" w:space="0" w:color="auto"/>
            </w:tcBorders>
            <w:shd w:val="clear" w:color="auto" w:fill="auto"/>
            <w:noWrap/>
            <w:vAlign w:val="center"/>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1</w:t>
            </w:r>
          </w:p>
        </w:tc>
        <w:tc>
          <w:tcPr>
            <w:tcW w:w="6565" w:type="dxa"/>
            <w:gridSpan w:val="2"/>
            <w:tcBorders>
              <w:top w:val="single" w:sz="4" w:space="0" w:color="auto"/>
              <w:left w:val="nil"/>
              <w:bottom w:val="nil"/>
              <w:right w:val="single" w:sz="4" w:space="0" w:color="auto"/>
            </w:tcBorders>
            <w:shd w:val="clear" w:color="auto" w:fill="auto"/>
            <w:noWrap/>
            <w:vAlign w:val="center"/>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2</w:t>
            </w:r>
          </w:p>
        </w:tc>
        <w:tc>
          <w:tcPr>
            <w:tcW w:w="1276" w:type="dxa"/>
            <w:tcBorders>
              <w:top w:val="nil"/>
              <w:left w:val="nil"/>
              <w:bottom w:val="nil"/>
              <w:right w:val="single" w:sz="4" w:space="0" w:color="auto"/>
            </w:tcBorders>
            <w:shd w:val="clear" w:color="auto" w:fill="auto"/>
            <w:noWrap/>
            <w:vAlign w:val="center"/>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3</w:t>
            </w:r>
          </w:p>
        </w:tc>
        <w:tc>
          <w:tcPr>
            <w:tcW w:w="1276" w:type="dxa"/>
            <w:gridSpan w:val="2"/>
            <w:tcBorders>
              <w:top w:val="nil"/>
              <w:left w:val="nil"/>
              <w:bottom w:val="nil"/>
              <w:right w:val="single" w:sz="4" w:space="0" w:color="auto"/>
            </w:tcBorders>
            <w:shd w:val="clear" w:color="auto" w:fill="auto"/>
            <w:noWrap/>
            <w:vAlign w:val="center"/>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4</w:t>
            </w:r>
          </w:p>
        </w:tc>
      </w:tr>
      <w:tr w:rsidR="00A147AA" w:rsidRPr="002D5BC0" w:rsidTr="005D63D8">
        <w:trPr>
          <w:gridAfter w:val="1"/>
          <w:wAfter w:w="1133" w:type="dxa"/>
          <w:trHeight w:val="450"/>
        </w:trPr>
        <w:tc>
          <w:tcPr>
            <w:tcW w:w="9797" w:type="dxa"/>
            <w:gridSpan w:val="6"/>
            <w:tcBorders>
              <w:top w:val="single" w:sz="4" w:space="0" w:color="auto"/>
              <w:left w:val="single" w:sz="4" w:space="0" w:color="auto"/>
              <w:bottom w:val="single" w:sz="4" w:space="0" w:color="auto"/>
              <w:right w:val="single" w:sz="4" w:space="0" w:color="auto"/>
            </w:tcBorders>
            <w:shd w:val="clear" w:color="auto" w:fill="auto"/>
            <w:hideMark/>
          </w:tcPr>
          <w:p w:rsidR="00A147AA" w:rsidRPr="002D5BC0" w:rsidRDefault="00A147AA" w:rsidP="005D63D8">
            <w:pPr>
              <w:rPr>
                <w:rFonts w:ascii="Arial" w:eastAsia="Times New Roman" w:hAnsi="Arial" w:cs="Arial"/>
                <w:b/>
                <w:bCs/>
                <w:lang w:eastAsia="ru-RU"/>
              </w:rPr>
            </w:pPr>
            <w:r w:rsidRPr="002D5BC0">
              <w:rPr>
                <w:rFonts w:ascii="Arial" w:eastAsia="Times New Roman" w:hAnsi="Arial" w:cs="Arial"/>
                <w:b/>
                <w:bCs/>
                <w:lang w:eastAsia="ru-RU"/>
              </w:rPr>
              <w:t xml:space="preserve">                           Раздел 1. Ремонт крыши</w:t>
            </w:r>
          </w:p>
        </w:tc>
      </w:tr>
      <w:tr w:rsidR="00A147AA" w:rsidRPr="002D5BC0" w:rsidTr="005D63D8">
        <w:trPr>
          <w:gridAfter w:val="1"/>
          <w:wAfter w:w="113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1</w:t>
            </w:r>
          </w:p>
        </w:tc>
        <w:tc>
          <w:tcPr>
            <w:tcW w:w="6565" w:type="dxa"/>
            <w:gridSpan w:val="2"/>
            <w:tcBorders>
              <w:top w:val="nil"/>
              <w:left w:val="nil"/>
              <w:bottom w:val="single" w:sz="4" w:space="0" w:color="auto"/>
              <w:right w:val="single" w:sz="4" w:space="0" w:color="auto"/>
            </w:tcBorders>
            <w:shd w:val="clear" w:color="auto" w:fill="auto"/>
            <w:hideMark/>
          </w:tcPr>
          <w:p w:rsidR="00A147AA" w:rsidRPr="002D5BC0" w:rsidRDefault="00A147AA" w:rsidP="005D63D8">
            <w:pPr>
              <w:rPr>
                <w:rFonts w:ascii="Arial" w:eastAsia="Times New Roman" w:hAnsi="Arial" w:cs="Arial"/>
                <w:sz w:val="20"/>
                <w:szCs w:val="20"/>
                <w:lang w:eastAsia="ru-RU"/>
              </w:rPr>
            </w:pPr>
            <w:r w:rsidRPr="002D5BC0">
              <w:rPr>
                <w:rFonts w:ascii="Arial" w:eastAsia="Times New Roman" w:hAnsi="Arial" w:cs="Arial"/>
                <w:sz w:val="20"/>
                <w:szCs w:val="20"/>
                <w:lang w:eastAsia="ru-RU"/>
              </w:rPr>
              <w:t>Разборка покрытий кровель: из рулонных материалов</w:t>
            </w:r>
          </w:p>
        </w:tc>
        <w:tc>
          <w:tcPr>
            <w:tcW w:w="1276" w:type="dxa"/>
            <w:tcBorders>
              <w:top w:val="nil"/>
              <w:left w:val="nil"/>
              <w:bottom w:val="single" w:sz="4" w:space="0" w:color="auto"/>
              <w:right w:val="single" w:sz="4" w:space="0" w:color="auto"/>
            </w:tcBorders>
            <w:shd w:val="clear" w:color="auto" w:fill="auto"/>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100 м</w:t>
            </w:r>
            <w:proofErr w:type="gramStart"/>
            <w:r w:rsidRPr="002D5BC0">
              <w:rPr>
                <w:rFonts w:ascii="Arial" w:eastAsia="Times New Roman" w:hAnsi="Arial" w:cs="Arial"/>
                <w:sz w:val="20"/>
                <w:szCs w:val="20"/>
                <w:lang w:eastAsia="ru-RU"/>
              </w:rPr>
              <w:t>2</w:t>
            </w:r>
            <w:proofErr w:type="gramEnd"/>
            <w:r w:rsidRPr="002D5BC0">
              <w:rPr>
                <w:rFonts w:ascii="Arial" w:eastAsia="Times New Roman" w:hAnsi="Arial" w:cs="Arial"/>
                <w:sz w:val="20"/>
                <w:szCs w:val="20"/>
                <w:lang w:eastAsia="ru-RU"/>
              </w:rPr>
              <w:t xml:space="preserve"> покрытия</w:t>
            </w:r>
          </w:p>
        </w:tc>
        <w:tc>
          <w:tcPr>
            <w:tcW w:w="1276" w:type="dxa"/>
            <w:gridSpan w:val="2"/>
            <w:tcBorders>
              <w:top w:val="nil"/>
              <w:left w:val="nil"/>
              <w:bottom w:val="single" w:sz="4" w:space="0" w:color="auto"/>
              <w:right w:val="single" w:sz="4" w:space="0" w:color="auto"/>
            </w:tcBorders>
            <w:shd w:val="clear" w:color="auto" w:fill="auto"/>
            <w:noWrap/>
            <w:hideMark/>
          </w:tcPr>
          <w:p w:rsidR="00A147AA" w:rsidRPr="002D5BC0" w:rsidRDefault="00A147AA" w:rsidP="005D63D8">
            <w:pPr>
              <w:jc w:val="right"/>
              <w:rPr>
                <w:rFonts w:ascii="Arial" w:eastAsia="Times New Roman" w:hAnsi="Arial" w:cs="Arial"/>
                <w:sz w:val="20"/>
                <w:szCs w:val="20"/>
                <w:lang w:eastAsia="ru-RU"/>
              </w:rPr>
            </w:pPr>
            <w:r w:rsidRPr="002D5BC0">
              <w:rPr>
                <w:rFonts w:ascii="Arial" w:eastAsia="Times New Roman" w:hAnsi="Arial" w:cs="Arial"/>
                <w:sz w:val="20"/>
                <w:szCs w:val="20"/>
                <w:lang w:eastAsia="ru-RU"/>
              </w:rPr>
              <w:t>26,58</w:t>
            </w:r>
          </w:p>
        </w:tc>
      </w:tr>
      <w:tr w:rsidR="00A147AA" w:rsidRPr="002D5BC0" w:rsidTr="005D63D8">
        <w:trPr>
          <w:gridAfter w:val="1"/>
          <w:wAfter w:w="113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2</w:t>
            </w:r>
          </w:p>
        </w:tc>
        <w:tc>
          <w:tcPr>
            <w:tcW w:w="6565" w:type="dxa"/>
            <w:gridSpan w:val="2"/>
            <w:tcBorders>
              <w:top w:val="nil"/>
              <w:left w:val="nil"/>
              <w:bottom w:val="single" w:sz="4" w:space="0" w:color="auto"/>
              <w:right w:val="single" w:sz="4" w:space="0" w:color="auto"/>
            </w:tcBorders>
            <w:shd w:val="clear" w:color="auto" w:fill="auto"/>
            <w:hideMark/>
          </w:tcPr>
          <w:p w:rsidR="00A147AA" w:rsidRPr="002D5BC0" w:rsidRDefault="00A147AA" w:rsidP="005D63D8">
            <w:pPr>
              <w:rPr>
                <w:rFonts w:ascii="Arial" w:eastAsia="Times New Roman" w:hAnsi="Arial" w:cs="Arial"/>
                <w:sz w:val="20"/>
                <w:szCs w:val="20"/>
                <w:lang w:eastAsia="ru-RU"/>
              </w:rPr>
            </w:pPr>
            <w:r w:rsidRPr="002D5BC0">
              <w:rPr>
                <w:rFonts w:ascii="Arial" w:eastAsia="Times New Roman" w:hAnsi="Arial" w:cs="Arial"/>
                <w:sz w:val="20"/>
                <w:szCs w:val="20"/>
                <w:lang w:eastAsia="ru-RU"/>
              </w:rPr>
              <w:t>Устройство выравнивающих стяжек: цементно-песчаных толщиной 15 мм</w:t>
            </w:r>
          </w:p>
        </w:tc>
        <w:tc>
          <w:tcPr>
            <w:tcW w:w="1276" w:type="dxa"/>
            <w:tcBorders>
              <w:top w:val="nil"/>
              <w:left w:val="nil"/>
              <w:bottom w:val="single" w:sz="4" w:space="0" w:color="auto"/>
              <w:right w:val="single" w:sz="4" w:space="0" w:color="auto"/>
            </w:tcBorders>
            <w:shd w:val="clear" w:color="auto" w:fill="auto"/>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100 м</w:t>
            </w:r>
            <w:proofErr w:type="gramStart"/>
            <w:r w:rsidRPr="002D5BC0">
              <w:rPr>
                <w:rFonts w:ascii="Arial" w:eastAsia="Times New Roman" w:hAnsi="Arial" w:cs="Arial"/>
                <w:sz w:val="20"/>
                <w:szCs w:val="20"/>
                <w:lang w:eastAsia="ru-RU"/>
              </w:rPr>
              <w:t>2</w:t>
            </w:r>
            <w:proofErr w:type="gramEnd"/>
            <w:r w:rsidRPr="002D5BC0">
              <w:rPr>
                <w:rFonts w:ascii="Arial" w:eastAsia="Times New Roman" w:hAnsi="Arial" w:cs="Arial"/>
                <w:sz w:val="20"/>
                <w:szCs w:val="20"/>
                <w:lang w:eastAsia="ru-RU"/>
              </w:rPr>
              <w:t xml:space="preserve"> стяжки</w:t>
            </w:r>
          </w:p>
        </w:tc>
        <w:tc>
          <w:tcPr>
            <w:tcW w:w="1276" w:type="dxa"/>
            <w:gridSpan w:val="2"/>
            <w:tcBorders>
              <w:top w:val="nil"/>
              <w:left w:val="nil"/>
              <w:bottom w:val="single" w:sz="4" w:space="0" w:color="auto"/>
              <w:right w:val="single" w:sz="4" w:space="0" w:color="auto"/>
            </w:tcBorders>
            <w:shd w:val="clear" w:color="auto" w:fill="auto"/>
            <w:noWrap/>
            <w:hideMark/>
          </w:tcPr>
          <w:p w:rsidR="00A147AA" w:rsidRPr="002D5BC0" w:rsidRDefault="00A147AA" w:rsidP="005D63D8">
            <w:pPr>
              <w:jc w:val="right"/>
              <w:rPr>
                <w:rFonts w:ascii="Arial" w:eastAsia="Times New Roman" w:hAnsi="Arial" w:cs="Arial"/>
                <w:sz w:val="20"/>
                <w:szCs w:val="20"/>
                <w:lang w:eastAsia="ru-RU"/>
              </w:rPr>
            </w:pPr>
            <w:r w:rsidRPr="002D5BC0">
              <w:rPr>
                <w:rFonts w:ascii="Arial" w:eastAsia="Times New Roman" w:hAnsi="Arial" w:cs="Arial"/>
                <w:sz w:val="20"/>
                <w:szCs w:val="20"/>
                <w:lang w:eastAsia="ru-RU"/>
              </w:rPr>
              <w:t>24,3</w:t>
            </w:r>
          </w:p>
        </w:tc>
      </w:tr>
      <w:tr w:rsidR="00A147AA" w:rsidRPr="002D5BC0" w:rsidTr="005D63D8">
        <w:trPr>
          <w:gridAfter w:val="1"/>
          <w:wAfter w:w="1133"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3</w:t>
            </w:r>
          </w:p>
        </w:tc>
        <w:tc>
          <w:tcPr>
            <w:tcW w:w="6565" w:type="dxa"/>
            <w:gridSpan w:val="2"/>
            <w:tcBorders>
              <w:top w:val="nil"/>
              <w:left w:val="nil"/>
              <w:bottom w:val="single" w:sz="4" w:space="0" w:color="auto"/>
              <w:right w:val="single" w:sz="4" w:space="0" w:color="auto"/>
            </w:tcBorders>
            <w:shd w:val="clear" w:color="auto" w:fill="auto"/>
            <w:hideMark/>
          </w:tcPr>
          <w:p w:rsidR="00A147AA" w:rsidRPr="002D5BC0" w:rsidRDefault="00A147AA" w:rsidP="005D63D8">
            <w:pPr>
              <w:rPr>
                <w:rFonts w:ascii="Arial" w:eastAsia="Times New Roman" w:hAnsi="Arial" w:cs="Arial"/>
                <w:sz w:val="20"/>
                <w:szCs w:val="20"/>
                <w:lang w:eastAsia="ru-RU"/>
              </w:rPr>
            </w:pPr>
            <w:r w:rsidRPr="002D5BC0">
              <w:rPr>
                <w:rFonts w:ascii="Arial" w:eastAsia="Times New Roman" w:hAnsi="Arial" w:cs="Arial"/>
                <w:sz w:val="20"/>
                <w:szCs w:val="20"/>
                <w:lang w:eastAsia="ru-RU"/>
              </w:rPr>
              <w:t>Устройство выравнивающих стяжек: на каждый 1 мм изменения толщины добавлять или исключать к расценке 12-01-017-01 до толщины 40 мм</w:t>
            </w:r>
          </w:p>
        </w:tc>
        <w:tc>
          <w:tcPr>
            <w:tcW w:w="1276" w:type="dxa"/>
            <w:tcBorders>
              <w:top w:val="nil"/>
              <w:left w:val="nil"/>
              <w:bottom w:val="single" w:sz="4" w:space="0" w:color="auto"/>
              <w:right w:val="single" w:sz="4" w:space="0" w:color="auto"/>
            </w:tcBorders>
            <w:shd w:val="clear" w:color="auto" w:fill="auto"/>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100 м</w:t>
            </w:r>
            <w:proofErr w:type="gramStart"/>
            <w:r w:rsidRPr="002D5BC0">
              <w:rPr>
                <w:rFonts w:ascii="Arial" w:eastAsia="Times New Roman" w:hAnsi="Arial" w:cs="Arial"/>
                <w:sz w:val="20"/>
                <w:szCs w:val="20"/>
                <w:lang w:eastAsia="ru-RU"/>
              </w:rPr>
              <w:t>2</w:t>
            </w:r>
            <w:proofErr w:type="gramEnd"/>
            <w:r w:rsidRPr="002D5BC0">
              <w:rPr>
                <w:rFonts w:ascii="Arial" w:eastAsia="Times New Roman" w:hAnsi="Arial" w:cs="Arial"/>
                <w:sz w:val="20"/>
                <w:szCs w:val="20"/>
                <w:lang w:eastAsia="ru-RU"/>
              </w:rPr>
              <w:t xml:space="preserve"> стяжки</w:t>
            </w:r>
          </w:p>
        </w:tc>
        <w:tc>
          <w:tcPr>
            <w:tcW w:w="1276" w:type="dxa"/>
            <w:gridSpan w:val="2"/>
            <w:tcBorders>
              <w:top w:val="nil"/>
              <w:left w:val="nil"/>
              <w:bottom w:val="single" w:sz="4" w:space="0" w:color="auto"/>
              <w:right w:val="single" w:sz="4" w:space="0" w:color="auto"/>
            </w:tcBorders>
            <w:shd w:val="clear" w:color="auto" w:fill="auto"/>
            <w:noWrap/>
            <w:hideMark/>
          </w:tcPr>
          <w:p w:rsidR="00A147AA" w:rsidRPr="002D5BC0" w:rsidRDefault="00A147AA" w:rsidP="005D63D8">
            <w:pPr>
              <w:jc w:val="right"/>
              <w:rPr>
                <w:rFonts w:ascii="Arial" w:eastAsia="Times New Roman" w:hAnsi="Arial" w:cs="Arial"/>
                <w:sz w:val="20"/>
                <w:szCs w:val="20"/>
                <w:lang w:eastAsia="ru-RU"/>
              </w:rPr>
            </w:pPr>
            <w:r w:rsidRPr="002D5BC0">
              <w:rPr>
                <w:rFonts w:ascii="Arial" w:eastAsia="Times New Roman" w:hAnsi="Arial" w:cs="Arial"/>
                <w:sz w:val="20"/>
                <w:szCs w:val="20"/>
                <w:lang w:eastAsia="ru-RU"/>
              </w:rPr>
              <w:t>24,3</w:t>
            </w:r>
          </w:p>
        </w:tc>
      </w:tr>
      <w:tr w:rsidR="00A147AA" w:rsidRPr="002D5BC0" w:rsidTr="005D63D8">
        <w:trPr>
          <w:gridAfter w:val="1"/>
          <w:wAfter w:w="1133"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4</w:t>
            </w:r>
          </w:p>
        </w:tc>
        <w:tc>
          <w:tcPr>
            <w:tcW w:w="6565" w:type="dxa"/>
            <w:gridSpan w:val="2"/>
            <w:tcBorders>
              <w:top w:val="nil"/>
              <w:left w:val="nil"/>
              <w:bottom w:val="single" w:sz="4" w:space="0" w:color="auto"/>
              <w:right w:val="single" w:sz="4" w:space="0" w:color="auto"/>
            </w:tcBorders>
            <w:shd w:val="clear" w:color="auto" w:fill="auto"/>
            <w:hideMark/>
          </w:tcPr>
          <w:p w:rsidR="00A147AA" w:rsidRPr="002D5BC0" w:rsidRDefault="00A147AA" w:rsidP="005D63D8">
            <w:pPr>
              <w:rPr>
                <w:rFonts w:ascii="Arial" w:eastAsia="Times New Roman" w:hAnsi="Arial" w:cs="Arial"/>
                <w:sz w:val="20"/>
                <w:szCs w:val="20"/>
                <w:lang w:eastAsia="ru-RU"/>
              </w:rPr>
            </w:pPr>
            <w:proofErr w:type="spellStart"/>
            <w:r w:rsidRPr="002D5BC0">
              <w:rPr>
                <w:rFonts w:ascii="Arial" w:eastAsia="Times New Roman" w:hAnsi="Arial" w:cs="Arial"/>
                <w:sz w:val="20"/>
                <w:szCs w:val="20"/>
                <w:lang w:eastAsia="ru-RU"/>
              </w:rPr>
              <w:t>Огрунтовка</w:t>
            </w:r>
            <w:proofErr w:type="spellEnd"/>
            <w:r w:rsidRPr="002D5BC0">
              <w:rPr>
                <w:rFonts w:ascii="Arial" w:eastAsia="Times New Roman" w:hAnsi="Arial" w:cs="Arial"/>
                <w:sz w:val="20"/>
                <w:szCs w:val="20"/>
                <w:lang w:eastAsia="ru-RU"/>
              </w:rPr>
              <w:t xml:space="preserve"> оснований из бетона или раствора под водоизоляционный кровельный ковер: готовой эмульсией битумной</w:t>
            </w:r>
          </w:p>
        </w:tc>
        <w:tc>
          <w:tcPr>
            <w:tcW w:w="1276" w:type="dxa"/>
            <w:tcBorders>
              <w:top w:val="nil"/>
              <w:left w:val="nil"/>
              <w:bottom w:val="single" w:sz="4" w:space="0" w:color="auto"/>
              <w:right w:val="single" w:sz="4" w:space="0" w:color="auto"/>
            </w:tcBorders>
            <w:shd w:val="clear" w:color="auto" w:fill="auto"/>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100 м</w:t>
            </w:r>
            <w:proofErr w:type="gramStart"/>
            <w:r w:rsidRPr="002D5BC0">
              <w:rPr>
                <w:rFonts w:ascii="Arial" w:eastAsia="Times New Roman" w:hAnsi="Arial" w:cs="Arial"/>
                <w:sz w:val="20"/>
                <w:szCs w:val="20"/>
                <w:lang w:eastAsia="ru-RU"/>
              </w:rPr>
              <w:t>2</w:t>
            </w:r>
            <w:proofErr w:type="gramEnd"/>
            <w:r w:rsidRPr="002D5BC0">
              <w:rPr>
                <w:rFonts w:ascii="Arial" w:eastAsia="Times New Roman" w:hAnsi="Arial" w:cs="Arial"/>
                <w:sz w:val="20"/>
                <w:szCs w:val="20"/>
                <w:lang w:eastAsia="ru-RU"/>
              </w:rPr>
              <w:t xml:space="preserve"> кровли</w:t>
            </w:r>
          </w:p>
        </w:tc>
        <w:tc>
          <w:tcPr>
            <w:tcW w:w="1276" w:type="dxa"/>
            <w:gridSpan w:val="2"/>
            <w:tcBorders>
              <w:top w:val="nil"/>
              <w:left w:val="nil"/>
              <w:bottom w:val="single" w:sz="4" w:space="0" w:color="auto"/>
              <w:right w:val="single" w:sz="4" w:space="0" w:color="auto"/>
            </w:tcBorders>
            <w:shd w:val="clear" w:color="auto" w:fill="auto"/>
            <w:noWrap/>
            <w:hideMark/>
          </w:tcPr>
          <w:p w:rsidR="00A147AA" w:rsidRPr="002D5BC0" w:rsidRDefault="00A147AA" w:rsidP="005D63D8">
            <w:pPr>
              <w:jc w:val="right"/>
              <w:rPr>
                <w:rFonts w:ascii="Arial" w:eastAsia="Times New Roman" w:hAnsi="Arial" w:cs="Arial"/>
                <w:sz w:val="20"/>
                <w:szCs w:val="20"/>
                <w:lang w:eastAsia="ru-RU"/>
              </w:rPr>
            </w:pPr>
            <w:r w:rsidRPr="002D5BC0">
              <w:rPr>
                <w:rFonts w:ascii="Arial" w:eastAsia="Times New Roman" w:hAnsi="Arial" w:cs="Arial"/>
                <w:sz w:val="20"/>
                <w:szCs w:val="20"/>
                <w:lang w:eastAsia="ru-RU"/>
              </w:rPr>
              <w:t>26,58</w:t>
            </w:r>
          </w:p>
        </w:tc>
      </w:tr>
      <w:tr w:rsidR="00A147AA" w:rsidRPr="002D5BC0" w:rsidTr="005D63D8">
        <w:trPr>
          <w:gridAfter w:val="1"/>
          <w:wAfter w:w="1133"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5</w:t>
            </w:r>
          </w:p>
        </w:tc>
        <w:tc>
          <w:tcPr>
            <w:tcW w:w="6565" w:type="dxa"/>
            <w:gridSpan w:val="2"/>
            <w:tcBorders>
              <w:top w:val="nil"/>
              <w:left w:val="nil"/>
              <w:bottom w:val="single" w:sz="4" w:space="0" w:color="auto"/>
              <w:right w:val="single" w:sz="4" w:space="0" w:color="auto"/>
            </w:tcBorders>
            <w:shd w:val="clear" w:color="auto" w:fill="auto"/>
            <w:hideMark/>
          </w:tcPr>
          <w:p w:rsidR="00A147AA" w:rsidRPr="002D5BC0" w:rsidRDefault="00A147AA" w:rsidP="005D63D8">
            <w:pPr>
              <w:rPr>
                <w:rFonts w:ascii="Arial" w:eastAsia="Times New Roman" w:hAnsi="Arial" w:cs="Arial"/>
                <w:sz w:val="20"/>
                <w:szCs w:val="20"/>
                <w:lang w:eastAsia="ru-RU"/>
              </w:rPr>
            </w:pPr>
            <w:proofErr w:type="spellStart"/>
            <w:r w:rsidRPr="002D5BC0">
              <w:rPr>
                <w:rFonts w:ascii="Arial" w:eastAsia="Times New Roman" w:hAnsi="Arial" w:cs="Arial"/>
                <w:sz w:val="20"/>
                <w:szCs w:val="20"/>
                <w:lang w:eastAsia="ru-RU"/>
              </w:rPr>
              <w:t>Праймер</w:t>
            </w:r>
            <w:proofErr w:type="spellEnd"/>
            <w:r w:rsidRPr="002D5BC0">
              <w:rPr>
                <w:rFonts w:ascii="Arial" w:eastAsia="Times New Roman" w:hAnsi="Arial" w:cs="Arial"/>
                <w:sz w:val="20"/>
                <w:szCs w:val="20"/>
                <w:lang w:eastAsia="ru-RU"/>
              </w:rPr>
              <w:t xml:space="preserve"> </w:t>
            </w:r>
            <w:proofErr w:type="gramStart"/>
            <w:r w:rsidRPr="002D5BC0">
              <w:rPr>
                <w:rFonts w:ascii="Arial" w:eastAsia="Times New Roman" w:hAnsi="Arial" w:cs="Arial"/>
                <w:sz w:val="20"/>
                <w:szCs w:val="20"/>
                <w:lang w:eastAsia="ru-RU"/>
              </w:rPr>
              <w:t>битумный</w:t>
            </w:r>
            <w:proofErr w:type="gramEnd"/>
            <w:r w:rsidRPr="002D5BC0">
              <w:rPr>
                <w:rFonts w:ascii="Arial" w:eastAsia="Times New Roman" w:hAnsi="Arial" w:cs="Arial"/>
                <w:sz w:val="20"/>
                <w:szCs w:val="20"/>
                <w:lang w:eastAsia="ru-RU"/>
              </w:rPr>
              <w:t xml:space="preserve"> производства "Техно-Николь"</w:t>
            </w:r>
          </w:p>
        </w:tc>
        <w:tc>
          <w:tcPr>
            <w:tcW w:w="1276" w:type="dxa"/>
            <w:tcBorders>
              <w:top w:val="nil"/>
              <w:left w:val="nil"/>
              <w:bottom w:val="single" w:sz="4" w:space="0" w:color="auto"/>
              <w:right w:val="single" w:sz="4" w:space="0" w:color="auto"/>
            </w:tcBorders>
            <w:shd w:val="clear" w:color="auto" w:fill="auto"/>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т</w:t>
            </w:r>
          </w:p>
        </w:tc>
        <w:tc>
          <w:tcPr>
            <w:tcW w:w="1276" w:type="dxa"/>
            <w:gridSpan w:val="2"/>
            <w:tcBorders>
              <w:top w:val="nil"/>
              <w:left w:val="nil"/>
              <w:bottom w:val="single" w:sz="4" w:space="0" w:color="auto"/>
              <w:right w:val="single" w:sz="4" w:space="0" w:color="auto"/>
            </w:tcBorders>
            <w:shd w:val="clear" w:color="auto" w:fill="auto"/>
            <w:hideMark/>
          </w:tcPr>
          <w:p w:rsidR="00A147AA" w:rsidRPr="002D5BC0" w:rsidRDefault="00A147AA" w:rsidP="005D63D8">
            <w:pPr>
              <w:jc w:val="right"/>
              <w:rPr>
                <w:rFonts w:ascii="Arial" w:eastAsia="Times New Roman" w:hAnsi="Arial" w:cs="Arial"/>
                <w:sz w:val="20"/>
                <w:szCs w:val="20"/>
                <w:lang w:eastAsia="ru-RU"/>
              </w:rPr>
            </w:pPr>
            <w:r w:rsidRPr="002D5BC0">
              <w:rPr>
                <w:rFonts w:ascii="Arial" w:eastAsia="Times New Roman" w:hAnsi="Arial" w:cs="Arial"/>
                <w:sz w:val="20"/>
                <w:szCs w:val="20"/>
                <w:lang w:eastAsia="ru-RU"/>
              </w:rPr>
              <w:t>0,7974</w:t>
            </w:r>
            <w:r w:rsidRPr="002D5BC0">
              <w:rPr>
                <w:rFonts w:ascii="Arial" w:eastAsia="Times New Roman" w:hAnsi="Arial" w:cs="Arial"/>
                <w:i/>
                <w:iCs/>
                <w:sz w:val="20"/>
                <w:szCs w:val="20"/>
                <w:lang w:eastAsia="ru-RU"/>
              </w:rPr>
              <w:br/>
              <w:t>2658*0,3/1000</w:t>
            </w:r>
          </w:p>
        </w:tc>
      </w:tr>
      <w:tr w:rsidR="00A147AA" w:rsidRPr="002D5BC0" w:rsidTr="005D63D8">
        <w:trPr>
          <w:gridAfter w:val="1"/>
          <w:wAfter w:w="1133"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6</w:t>
            </w:r>
          </w:p>
        </w:tc>
        <w:tc>
          <w:tcPr>
            <w:tcW w:w="6565" w:type="dxa"/>
            <w:gridSpan w:val="2"/>
            <w:tcBorders>
              <w:top w:val="nil"/>
              <w:left w:val="nil"/>
              <w:bottom w:val="single" w:sz="4" w:space="0" w:color="auto"/>
              <w:right w:val="single" w:sz="4" w:space="0" w:color="auto"/>
            </w:tcBorders>
            <w:shd w:val="clear" w:color="auto" w:fill="auto"/>
            <w:hideMark/>
          </w:tcPr>
          <w:p w:rsidR="00A147AA" w:rsidRPr="002D5BC0" w:rsidRDefault="00A147AA" w:rsidP="005D63D8">
            <w:pPr>
              <w:rPr>
                <w:rFonts w:ascii="Arial" w:eastAsia="Times New Roman" w:hAnsi="Arial" w:cs="Arial"/>
                <w:sz w:val="20"/>
                <w:szCs w:val="20"/>
                <w:lang w:eastAsia="ru-RU"/>
              </w:rPr>
            </w:pPr>
            <w:r w:rsidRPr="002D5BC0">
              <w:rPr>
                <w:rFonts w:ascii="Arial" w:eastAsia="Times New Roman" w:hAnsi="Arial" w:cs="Arial"/>
                <w:sz w:val="20"/>
                <w:szCs w:val="20"/>
                <w:lang w:eastAsia="ru-RU"/>
              </w:rPr>
              <w:t xml:space="preserve">Устройство кровель плоских из наплавляемых материалов: в два слоя из </w:t>
            </w:r>
            <w:proofErr w:type="spellStart"/>
            <w:r w:rsidRPr="002D5BC0">
              <w:rPr>
                <w:rFonts w:ascii="Arial" w:eastAsia="Times New Roman" w:hAnsi="Arial" w:cs="Arial"/>
                <w:sz w:val="20"/>
                <w:szCs w:val="20"/>
                <w:lang w:eastAsia="ru-RU"/>
              </w:rPr>
              <w:t>ТехноЭласта</w:t>
            </w:r>
            <w:proofErr w:type="spellEnd"/>
          </w:p>
        </w:tc>
        <w:tc>
          <w:tcPr>
            <w:tcW w:w="1276" w:type="dxa"/>
            <w:tcBorders>
              <w:top w:val="nil"/>
              <w:left w:val="nil"/>
              <w:bottom w:val="single" w:sz="4" w:space="0" w:color="auto"/>
              <w:right w:val="single" w:sz="4" w:space="0" w:color="auto"/>
            </w:tcBorders>
            <w:shd w:val="clear" w:color="auto" w:fill="auto"/>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100 м</w:t>
            </w:r>
            <w:proofErr w:type="gramStart"/>
            <w:r w:rsidRPr="002D5BC0">
              <w:rPr>
                <w:rFonts w:ascii="Arial" w:eastAsia="Times New Roman" w:hAnsi="Arial" w:cs="Arial"/>
                <w:sz w:val="20"/>
                <w:szCs w:val="20"/>
                <w:lang w:eastAsia="ru-RU"/>
              </w:rPr>
              <w:t>2</w:t>
            </w:r>
            <w:proofErr w:type="gramEnd"/>
            <w:r w:rsidRPr="002D5BC0">
              <w:rPr>
                <w:rFonts w:ascii="Arial" w:eastAsia="Times New Roman" w:hAnsi="Arial" w:cs="Arial"/>
                <w:sz w:val="20"/>
                <w:szCs w:val="20"/>
                <w:lang w:eastAsia="ru-RU"/>
              </w:rPr>
              <w:t xml:space="preserve"> кровли</w:t>
            </w:r>
          </w:p>
        </w:tc>
        <w:tc>
          <w:tcPr>
            <w:tcW w:w="1276" w:type="dxa"/>
            <w:gridSpan w:val="2"/>
            <w:tcBorders>
              <w:top w:val="nil"/>
              <w:left w:val="nil"/>
              <w:bottom w:val="single" w:sz="4" w:space="0" w:color="auto"/>
              <w:right w:val="single" w:sz="4" w:space="0" w:color="auto"/>
            </w:tcBorders>
            <w:shd w:val="clear" w:color="auto" w:fill="auto"/>
            <w:noWrap/>
            <w:hideMark/>
          </w:tcPr>
          <w:p w:rsidR="00A147AA" w:rsidRPr="002D5BC0" w:rsidRDefault="00A147AA" w:rsidP="005D63D8">
            <w:pPr>
              <w:jc w:val="right"/>
              <w:rPr>
                <w:rFonts w:ascii="Arial" w:eastAsia="Times New Roman" w:hAnsi="Arial" w:cs="Arial"/>
                <w:sz w:val="20"/>
                <w:szCs w:val="20"/>
                <w:lang w:eastAsia="ru-RU"/>
              </w:rPr>
            </w:pPr>
            <w:r w:rsidRPr="002D5BC0">
              <w:rPr>
                <w:rFonts w:ascii="Arial" w:eastAsia="Times New Roman" w:hAnsi="Arial" w:cs="Arial"/>
                <w:sz w:val="20"/>
                <w:szCs w:val="20"/>
                <w:lang w:eastAsia="ru-RU"/>
              </w:rPr>
              <w:t>26,58</w:t>
            </w:r>
          </w:p>
        </w:tc>
      </w:tr>
      <w:tr w:rsidR="00A147AA" w:rsidRPr="002D5BC0" w:rsidTr="005D63D8">
        <w:trPr>
          <w:gridAfter w:val="1"/>
          <w:wAfter w:w="1133"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7</w:t>
            </w:r>
          </w:p>
        </w:tc>
        <w:tc>
          <w:tcPr>
            <w:tcW w:w="6565" w:type="dxa"/>
            <w:gridSpan w:val="2"/>
            <w:tcBorders>
              <w:top w:val="nil"/>
              <w:left w:val="nil"/>
              <w:bottom w:val="single" w:sz="4" w:space="0" w:color="auto"/>
              <w:right w:val="single" w:sz="4" w:space="0" w:color="auto"/>
            </w:tcBorders>
            <w:shd w:val="clear" w:color="auto" w:fill="auto"/>
            <w:hideMark/>
          </w:tcPr>
          <w:p w:rsidR="00A147AA" w:rsidRPr="002D5BC0" w:rsidRDefault="00A147AA" w:rsidP="005D63D8">
            <w:pPr>
              <w:rPr>
                <w:rFonts w:ascii="Arial" w:eastAsia="Times New Roman" w:hAnsi="Arial" w:cs="Arial"/>
                <w:sz w:val="20"/>
                <w:szCs w:val="20"/>
                <w:lang w:eastAsia="ru-RU"/>
              </w:rPr>
            </w:pPr>
            <w:proofErr w:type="spellStart"/>
            <w:r w:rsidRPr="002D5BC0">
              <w:rPr>
                <w:rFonts w:ascii="Arial" w:eastAsia="Times New Roman" w:hAnsi="Arial" w:cs="Arial"/>
                <w:sz w:val="20"/>
                <w:szCs w:val="20"/>
                <w:lang w:eastAsia="ru-RU"/>
              </w:rPr>
              <w:t>Техноэласт</w:t>
            </w:r>
            <w:proofErr w:type="spellEnd"/>
            <w:r w:rsidRPr="002D5BC0">
              <w:rPr>
                <w:rFonts w:ascii="Arial" w:eastAsia="Times New Roman" w:hAnsi="Arial" w:cs="Arial"/>
                <w:sz w:val="20"/>
                <w:szCs w:val="20"/>
                <w:lang w:eastAsia="ru-RU"/>
              </w:rPr>
              <w:t xml:space="preserve"> ЭКП</w:t>
            </w:r>
          </w:p>
        </w:tc>
        <w:tc>
          <w:tcPr>
            <w:tcW w:w="1276" w:type="dxa"/>
            <w:tcBorders>
              <w:top w:val="nil"/>
              <w:left w:val="nil"/>
              <w:bottom w:val="single" w:sz="4" w:space="0" w:color="auto"/>
              <w:right w:val="single" w:sz="4" w:space="0" w:color="auto"/>
            </w:tcBorders>
            <w:shd w:val="clear" w:color="auto" w:fill="auto"/>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м</w:t>
            </w:r>
            <w:proofErr w:type="gramStart"/>
            <w:r w:rsidRPr="002D5BC0">
              <w:rPr>
                <w:rFonts w:ascii="Arial" w:eastAsia="Times New Roman" w:hAnsi="Arial" w:cs="Arial"/>
                <w:sz w:val="20"/>
                <w:szCs w:val="20"/>
                <w:lang w:eastAsia="ru-RU"/>
              </w:rPr>
              <w:t>2</w:t>
            </w:r>
            <w:proofErr w:type="gramEnd"/>
          </w:p>
        </w:tc>
        <w:tc>
          <w:tcPr>
            <w:tcW w:w="1276" w:type="dxa"/>
            <w:gridSpan w:val="2"/>
            <w:tcBorders>
              <w:top w:val="nil"/>
              <w:left w:val="nil"/>
              <w:bottom w:val="single" w:sz="4" w:space="0" w:color="auto"/>
              <w:right w:val="single" w:sz="4" w:space="0" w:color="auto"/>
            </w:tcBorders>
            <w:shd w:val="clear" w:color="auto" w:fill="auto"/>
            <w:noWrap/>
            <w:hideMark/>
          </w:tcPr>
          <w:p w:rsidR="00A147AA" w:rsidRPr="002D5BC0" w:rsidRDefault="00A147AA" w:rsidP="005D63D8">
            <w:pPr>
              <w:jc w:val="right"/>
              <w:rPr>
                <w:rFonts w:ascii="Arial" w:eastAsia="Times New Roman" w:hAnsi="Arial" w:cs="Arial"/>
                <w:sz w:val="20"/>
                <w:szCs w:val="20"/>
                <w:lang w:eastAsia="ru-RU"/>
              </w:rPr>
            </w:pPr>
            <w:r w:rsidRPr="002D5BC0">
              <w:rPr>
                <w:rFonts w:ascii="Arial" w:eastAsia="Times New Roman" w:hAnsi="Arial" w:cs="Arial"/>
                <w:sz w:val="20"/>
                <w:szCs w:val="20"/>
                <w:lang w:eastAsia="ru-RU"/>
              </w:rPr>
              <w:t>3030</w:t>
            </w:r>
          </w:p>
        </w:tc>
      </w:tr>
      <w:tr w:rsidR="00A147AA" w:rsidRPr="002D5BC0" w:rsidTr="005D63D8">
        <w:trPr>
          <w:gridAfter w:val="1"/>
          <w:wAfter w:w="1133"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8</w:t>
            </w:r>
          </w:p>
        </w:tc>
        <w:tc>
          <w:tcPr>
            <w:tcW w:w="6565" w:type="dxa"/>
            <w:gridSpan w:val="2"/>
            <w:tcBorders>
              <w:top w:val="nil"/>
              <w:left w:val="nil"/>
              <w:bottom w:val="single" w:sz="4" w:space="0" w:color="auto"/>
              <w:right w:val="single" w:sz="4" w:space="0" w:color="auto"/>
            </w:tcBorders>
            <w:shd w:val="clear" w:color="auto" w:fill="auto"/>
            <w:hideMark/>
          </w:tcPr>
          <w:p w:rsidR="00A147AA" w:rsidRPr="002D5BC0" w:rsidRDefault="00A147AA" w:rsidP="005D63D8">
            <w:pPr>
              <w:rPr>
                <w:rFonts w:ascii="Arial" w:eastAsia="Times New Roman" w:hAnsi="Arial" w:cs="Arial"/>
                <w:sz w:val="20"/>
                <w:szCs w:val="20"/>
                <w:lang w:eastAsia="ru-RU"/>
              </w:rPr>
            </w:pPr>
            <w:proofErr w:type="spellStart"/>
            <w:r w:rsidRPr="002D5BC0">
              <w:rPr>
                <w:rFonts w:ascii="Arial" w:eastAsia="Times New Roman" w:hAnsi="Arial" w:cs="Arial"/>
                <w:sz w:val="20"/>
                <w:szCs w:val="20"/>
                <w:lang w:eastAsia="ru-RU"/>
              </w:rPr>
              <w:t>Техноэласт</w:t>
            </w:r>
            <w:proofErr w:type="spellEnd"/>
            <w:r w:rsidRPr="002D5BC0">
              <w:rPr>
                <w:rFonts w:ascii="Arial" w:eastAsia="Times New Roman" w:hAnsi="Arial" w:cs="Arial"/>
                <w:sz w:val="20"/>
                <w:szCs w:val="20"/>
                <w:lang w:eastAsia="ru-RU"/>
              </w:rPr>
              <w:t xml:space="preserve"> ЭПП</w:t>
            </w:r>
          </w:p>
        </w:tc>
        <w:tc>
          <w:tcPr>
            <w:tcW w:w="1276" w:type="dxa"/>
            <w:tcBorders>
              <w:top w:val="nil"/>
              <w:left w:val="nil"/>
              <w:bottom w:val="single" w:sz="4" w:space="0" w:color="auto"/>
              <w:right w:val="single" w:sz="4" w:space="0" w:color="auto"/>
            </w:tcBorders>
            <w:shd w:val="clear" w:color="auto" w:fill="auto"/>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м</w:t>
            </w:r>
            <w:proofErr w:type="gramStart"/>
            <w:r w:rsidRPr="002D5BC0">
              <w:rPr>
                <w:rFonts w:ascii="Arial" w:eastAsia="Times New Roman" w:hAnsi="Arial" w:cs="Arial"/>
                <w:sz w:val="20"/>
                <w:szCs w:val="20"/>
                <w:lang w:eastAsia="ru-RU"/>
              </w:rPr>
              <w:t>2</w:t>
            </w:r>
            <w:proofErr w:type="gramEnd"/>
          </w:p>
        </w:tc>
        <w:tc>
          <w:tcPr>
            <w:tcW w:w="1276" w:type="dxa"/>
            <w:gridSpan w:val="2"/>
            <w:tcBorders>
              <w:top w:val="nil"/>
              <w:left w:val="nil"/>
              <w:bottom w:val="single" w:sz="4" w:space="0" w:color="auto"/>
              <w:right w:val="single" w:sz="4" w:space="0" w:color="auto"/>
            </w:tcBorders>
            <w:shd w:val="clear" w:color="auto" w:fill="auto"/>
            <w:noWrap/>
            <w:hideMark/>
          </w:tcPr>
          <w:p w:rsidR="00A147AA" w:rsidRPr="002D5BC0" w:rsidRDefault="00A147AA" w:rsidP="005D63D8">
            <w:pPr>
              <w:jc w:val="right"/>
              <w:rPr>
                <w:rFonts w:ascii="Arial" w:eastAsia="Times New Roman" w:hAnsi="Arial" w:cs="Arial"/>
                <w:sz w:val="20"/>
                <w:szCs w:val="20"/>
                <w:lang w:eastAsia="ru-RU"/>
              </w:rPr>
            </w:pPr>
            <w:r w:rsidRPr="002D5BC0">
              <w:rPr>
                <w:rFonts w:ascii="Arial" w:eastAsia="Times New Roman" w:hAnsi="Arial" w:cs="Arial"/>
                <w:sz w:val="20"/>
                <w:szCs w:val="20"/>
                <w:lang w:eastAsia="ru-RU"/>
              </w:rPr>
              <w:t>3030</w:t>
            </w:r>
          </w:p>
        </w:tc>
      </w:tr>
      <w:tr w:rsidR="00A147AA" w:rsidRPr="002D5BC0" w:rsidTr="005D63D8">
        <w:trPr>
          <w:gridAfter w:val="1"/>
          <w:wAfter w:w="1133"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9</w:t>
            </w:r>
          </w:p>
        </w:tc>
        <w:tc>
          <w:tcPr>
            <w:tcW w:w="6565" w:type="dxa"/>
            <w:gridSpan w:val="2"/>
            <w:tcBorders>
              <w:top w:val="nil"/>
              <w:left w:val="nil"/>
              <w:bottom w:val="single" w:sz="4" w:space="0" w:color="auto"/>
              <w:right w:val="single" w:sz="4" w:space="0" w:color="auto"/>
            </w:tcBorders>
            <w:shd w:val="clear" w:color="auto" w:fill="auto"/>
            <w:hideMark/>
          </w:tcPr>
          <w:p w:rsidR="00A147AA" w:rsidRPr="002D5BC0" w:rsidRDefault="00A147AA" w:rsidP="005D63D8">
            <w:pPr>
              <w:rPr>
                <w:rFonts w:ascii="Arial" w:eastAsia="Times New Roman" w:hAnsi="Arial" w:cs="Arial"/>
                <w:sz w:val="20"/>
                <w:szCs w:val="20"/>
                <w:lang w:eastAsia="ru-RU"/>
              </w:rPr>
            </w:pPr>
            <w:r w:rsidRPr="002D5BC0">
              <w:rPr>
                <w:rFonts w:ascii="Arial" w:eastAsia="Times New Roman" w:hAnsi="Arial" w:cs="Arial"/>
                <w:sz w:val="20"/>
                <w:szCs w:val="20"/>
                <w:lang w:eastAsia="ru-RU"/>
              </w:rPr>
              <w:t xml:space="preserve">Смена обделок из листовой стали (поясков, </w:t>
            </w:r>
            <w:proofErr w:type="spellStart"/>
            <w:r w:rsidRPr="002D5BC0">
              <w:rPr>
                <w:rFonts w:ascii="Arial" w:eastAsia="Times New Roman" w:hAnsi="Arial" w:cs="Arial"/>
                <w:sz w:val="20"/>
                <w:szCs w:val="20"/>
                <w:lang w:eastAsia="ru-RU"/>
              </w:rPr>
              <w:t>сандриков</w:t>
            </w:r>
            <w:proofErr w:type="spellEnd"/>
            <w:r w:rsidRPr="002D5BC0">
              <w:rPr>
                <w:rFonts w:ascii="Arial" w:eastAsia="Times New Roman" w:hAnsi="Arial" w:cs="Arial"/>
                <w:sz w:val="20"/>
                <w:szCs w:val="20"/>
                <w:lang w:eastAsia="ru-RU"/>
              </w:rPr>
              <w:t>, отливов, карнизов) шириной: до 0,4 м (фартуки)</w:t>
            </w:r>
          </w:p>
        </w:tc>
        <w:tc>
          <w:tcPr>
            <w:tcW w:w="1276" w:type="dxa"/>
            <w:tcBorders>
              <w:top w:val="nil"/>
              <w:left w:val="nil"/>
              <w:bottom w:val="single" w:sz="4" w:space="0" w:color="auto"/>
              <w:right w:val="single" w:sz="4" w:space="0" w:color="auto"/>
            </w:tcBorders>
            <w:shd w:val="clear" w:color="auto" w:fill="auto"/>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100 м</w:t>
            </w:r>
          </w:p>
        </w:tc>
        <w:tc>
          <w:tcPr>
            <w:tcW w:w="1276" w:type="dxa"/>
            <w:gridSpan w:val="2"/>
            <w:tcBorders>
              <w:top w:val="nil"/>
              <w:left w:val="nil"/>
              <w:bottom w:val="single" w:sz="4" w:space="0" w:color="auto"/>
              <w:right w:val="single" w:sz="4" w:space="0" w:color="auto"/>
            </w:tcBorders>
            <w:shd w:val="clear" w:color="auto" w:fill="auto"/>
            <w:noWrap/>
            <w:hideMark/>
          </w:tcPr>
          <w:p w:rsidR="00A147AA" w:rsidRPr="002D5BC0" w:rsidRDefault="00A147AA" w:rsidP="005D63D8">
            <w:pPr>
              <w:jc w:val="right"/>
              <w:rPr>
                <w:rFonts w:ascii="Arial" w:eastAsia="Times New Roman" w:hAnsi="Arial" w:cs="Arial"/>
                <w:sz w:val="20"/>
                <w:szCs w:val="20"/>
                <w:lang w:eastAsia="ru-RU"/>
              </w:rPr>
            </w:pPr>
            <w:r w:rsidRPr="002D5BC0">
              <w:rPr>
                <w:rFonts w:ascii="Arial" w:eastAsia="Times New Roman" w:hAnsi="Arial" w:cs="Arial"/>
                <w:sz w:val="20"/>
                <w:szCs w:val="20"/>
                <w:lang w:eastAsia="ru-RU"/>
              </w:rPr>
              <w:t>1,96</w:t>
            </w:r>
          </w:p>
        </w:tc>
      </w:tr>
      <w:tr w:rsidR="00A147AA" w:rsidRPr="002D5BC0" w:rsidTr="005D63D8">
        <w:trPr>
          <w:gridAfter w:val="1"/>
          <w:wAfter w:w="1133"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10</w:t>
            </w:r>
          </w:p>
        </w:tc>
        <w:tc>
          <w:tcPr>
            <w:tcW w:w="6565" w:type="dxa"/>
            <w:gridSpan w:val="2"/>
            <w:tcBorders>
              <w:top w:val="nil"/>
              <w:left w:val="nil"/>
              <w:bottom w:val="single" w:sz="4" w:space="0" w:color="auto"/>
              <w:right w:val="single" w:sz="4" w:space="0" w:color="auto"/>
            </w:tcBorders>
            <w:shd w:val="clear" w:color="auto" w:fill="auto"/>
            <w:hideMark/>
          </w:tcPr>
          <w:p w:rsidR="00A147AA" w:rsidRPr="002D5BC0" w:rsidRDefault="00A147AA" w:rsidP="005D63D8">
            <w:pPr>
              <w:rPr>
                <w:rFonts w:ascii="Arial" w:eastAsia="Times New Roman" w:hAnsi="Arial" w:cs="Arial"/>
                <w:sz w:val="20"/>
                <w:szCs w:val="20"/>
                <w:lang w:eastAsia="ru-RU"/>
              </w:rPr>
            </w:pPr>
            <w:r w:rsidRPr="002D5BC0">
              <w:rPr>
                <w:rFonts w:ascii="Arial" w:eastAsia="Times New Roman" w:hAnsi="Arial" w:cs="Arial"/>
                <w:sz w:val="20"/>
                <w:szCs w:val="20"/>
                <w:lang w:eastAsia="ru-RU"/>
              </w:rPr>
              <w:t>Устройство примыканий рулонных и мастичных кровель к стенам и парапетам высотой: до 600 мм без фартуков</w:t>
            </w:r>
          </w:p>
        </w:tc>
        <w:tc>
          <w:tcPr>
            <w:tcW w:w="1276" w:type="dxa"/>
            <w:tcBorders>
              <w:top w:val="nil"/>
              <w:left w:val="nil"/>
              <w:bottom w:val="single" w:sz="4" w:space="0" w:color="auto"/>
              <w:right w:val="single" w:sz="4" w:space="0" w:color="auto"/>
            </w:tcBorders>
            <w:shd w:val="clear" w:color="auto" w:fill="auto"/>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100 м примыканий</w:t>
            </w:r>
          </w:p>
        </w:tc>
        <w:tc>
          <w:tcPr>
            <w:tcW w:w="1276" w:type="dxa"/>
            <w:gridSpan w:val="2"/>
            <w:tcBorders>
              <w:top w:val="nil"/>
              <w:left w:val="nil"/>
              <w:bottom w:val="single" w:sz="4" w:space="0" w:color="auto"/>
              <w:right w:val="single" w:sz="4" w:space="0" w:color="auto"/>
            </w:tcBorders>
            <w:shd w:val="clear" w:color="auto" w:fill="auto"/>
            <w:hideMark/>
          </w:tcPr>
          <w:p w:rsidR="00A147AA" w:rsidRPr="002D5BC0" w:rsidRDefault="00A147AA" w:rsidP="005D63D8">
            <w:pPr>
              <w:jc w:val="right"/>
              <w:rPr>
                <w:rFonts w:ascii="Arial" w:eastAsia="Times New Roman" w:hAnsi="Arial" w:cs="Arial"/>
                <w:sz w:val="20"/>
                <w:szCs w:val="20"/>
                <w:lang w:eastAsia="ru-RU"/>
              </w:rPr>
            </w:pPr>
            <w:r w:rsidRPr="002D5BC0">
              <w:rPr>
                <w:rFonts w:ascii="Arial" w:eastAsia="Times New Roman" w:hAnsi="Arial" w:cs="Arial"/>
                <w:sz w:val="20"/>
                <w:szCs w:val="20"/>
                <w:lang w:eastAsia="ru-RU"/>
              </w:rPr>
              <w:t>7,2</w:t>
            </w:r>
            <w:r w:rsidRPr="002D5BC0">
              <w:rPr>
                <w:rFonts w:ascii="Arial" w:eastAsia="Times New Roman" w:hAnsi="Arial" w:cs="Arial"/>
                <w:i/>
                <w:iCs/>
                <w:sz w:val="20"/>
                <w:szCs w:val="20"/>
                <w:lang w:eastAsia="ru-RU"/>
              </w:rPr>
              <w:br/>
              <w:t>5,52+1,68</w:t>
            </w:r>
          </w:p>
        </w:tc>
      </w:tr>
      <w:tr w:rsidR="00A147AA" w:rsidRPr="002D5BC0" w:rsidTr="005D63D8">
        <w:trPr>
          <w:gridAfter w:val="1"/>
          <w:wAfter w:w="1133"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11</w:t>
            </w:r>
          </w:p>
        </w:tc>
        <w:tc>
          <w:tcPr>
            <w:tcW w:w="6565" w:type="dxa"/>
            <w:gridSpan w:val="2"/>
            <w:tcBorders>
              <w:top w:val="nil"/>
              <w:left w:val="nil"/>
              <w:bottom w:val="single" w:sz="4" w:space="0" w:color="auto"/>
              <w:right w:val="single" w:sz="4" w:space="0" w:color="auto"/>
            </w:tcBorders>
            <w:shd w:val="clear" w:color="auto" w:fill="auto"/>
            <w:hideMark/>
          </w:tcPr>
          <w:p w:rsidR="00A147AA" w:rsidRPr="002D5BC0" w:rsidRDefault="00A147AA" w:rsidP="005D63D8">
            <w:pPr>
              <w:rPr>
                <w:rFonts w:ascii="Arial" w:eastAsia="Times New Roman" w:hAnsi="Arial" w:cs="Arial"/>
                <w:sz w:val="20"/>
                <w:szCs w:val="20"/>
                <w:lang w:eastAsia="ru-RU"/>
              </w:rPr>
            </w:pPr>
            <w:proofErr w:type="spellStart"/>
            <w:r w:rsidRPr="002D5BC0">
              <w:rPr>
                <w:rFonts w:ascii="Arial" w:eastAsia="Times New Roman" w:hAnsi="Arial" w:cs="Arial"/>
                <w:sz w:val="20"/>
                <w:szCs w:val="20"/>
                <w:lang w:eastAsia="ru-RU"/>
              </w:rPr>
              <w:t>Техноэласт</w:t>
            </w:r>
            <w:proofErr w:type="spellEnd"/>
            <w:r w:rsidRPr="002D5BC0">
              <w:rPr>
                <w:rFonts w:ascii="Arial" w:eastAsia="Times New Roman" w:hAnsi="Arial" w:cs="Arial"/>
                <w:sz w:val="20"/>
                <w:szCs w:val="20"/>
                <w:lang w:eastAsia="ru-RU"/>
              </w:rPr>
              <w:t xml:space="preserve"> ЭКП</w:t>
            </w:r>
          </w:p>
        </w:tc>
        <w:tc>
          <w:tcPr>
            <w:tcW w:w="1276" w:type="dxa"/>
            <w:tcBorders>
              <w:top w:val="nil"/>
              <w:left w:val="nil"/>
              <w:bottom w:val="single" w:sz="4" w:space="0" w:color="auto"/>
              <w:right w:val="single" w:sz="4" w:space="0" w:color="auto"/>
            </w:tcBorders>
            <w:shd w:val="clear" w:color="auto" w:fill="auto"/>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м</w:t>
            </w:r>
            <w:proofErr w:type="gramStart"/>
            <w:r w:rsidRPr="002D5BC0">
              <w:rPr>
                <w:rFonts w:ascii="Arial" w:eastAsia="Times New Roman" w:hAnsi="Arial" w:cs="Arial"/>
                <w:sz w:val="20"/>
                <w:szCs w:val="20"/>
                <w:lang w:eastAsia="ru-RU"/>
              </w:rPr>
              <w:t>2</w:t>
            </w:r>
            <w:proofErr w:type="gramEnd"/>
          </w:p>
        </w:tc>
        <w:tc>
          <w:tcPr>
            <w:tcW w:w="1276" w:type="dxa"/>
            <w:gridSpan w:val="2"/>
            <w:tcBorders>
              <w:top w:val="nil"/>
              <w:left w:val="nil"/>
              <w:bottom w:val="single" w:sz="4" w:space="0" w:color="auto"/>
              <w:right w:val="single" w:sz="4" w:space="0" w:color="auto"/>
            </w:tcBorders>
            <w:shd w:val="clear" w:color="auto" w:fill="auto"/>
            <w:noWrap/>
            <w:hideMark/>
          </w:tcPr>
          <w:p w:rsidR="00A147AA" w:rsidRPr="002D5BC0" w:rsidRDefault="00A147AA" w:rsidP="005D63D8">
            <w:pPr>
              <w:jc w:val="right"/>
              <w:rPr>
                <w:rFonts w:ascii="Arial" w:eastAsia="Times New Roman" w:hAnsi="Arial" w:cs="Arial"/>
                <w:sz w:val="20"/>
                <w:szCs w:val="20"/>
                <w:lang w:eastAsia="ru-RU"/>
              </w:rPr>
            </w:pPr>
            <w:r w:rsidRPr="002D5BC0">
              <w:rPr>
                <w:rFonts w:ascii="Arial" w:eastAsia="Times New Roman" w:hAnsi="Arial" w:cs="Arial"/>
                <w:sz w:val="20"/>
                <w:szCs w:val="20"/>
                <w:lang w:eastAsia="ru-RU"/>
              </w:rPr>
              <w:t>907</w:t>
            </w:r>
          </w:p>
        </w:tc>
      </w:tr>
      <w:tr w:rsidR="00A147AA" w:rsidRPr="002D5BC0" w:rsidTr="005D63D8">
        <w:trPr>
          <w:gridAfter w:val="1"/>
          <w:wAfter w:w="1133"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12</w:t>
            </w:r>
          </w:p>
        </w:tc>
        <w:tc>
          <w:tcPr>
            <w:tcW w:w="6565" w:type="dxa"/>
            <w:gridSpan w:val="2"/>
            <w:tcBorders>
              <w:top w:val="nil"/>
              <w:left w:val="nil"/>
              <w:bottom w:val="single" w:sz="4" w:space="0" w:color="auto"/>
              <w:right w:val="single" w:sz="4" w:space="0" w:color="auto"/>
            </w:tcBorders>
            <w:shd w:val="clear" w:color="auto" w:fill="auto"/>
            <w:hideMark/>
          </w:tcPr>
          <w:p w:rsidR="00A147AA" w:rsidRPr="002D5BC0" w:rsidRDefault="00A147AA" w:rsidP="005D63D8">
            <w:pPr>
              <w:rPr>
                <w:rFonts w:ascii="Arial" w:eastAsia="Times New Roman" w:hAnsi="Arial" w:cs="Arial"/>
                <w:sz w:val="20"/>
                <w:szCs w:val="20"/>
                <w:lang w:eastAsia="ru-RU"/>
              </w:rPr>
            </w:pPr>
            <w:proofErr w:type="spellStart"/>
            <w:r w:rsidRPr="002D5BC0">
              <w:rPr>
                <w:rFonts w:ascii="Arial" w:eastAsia="Times New Roman" w:hAnsi="Arial" w:cs="Arial"/>
                <w:sz w:val="20"/>
                <w:szCs w:val="20"/>
                <w:lang w:eastAsia="ru-RU"/>
              </w:rPr>
              <w:t>Техноэласт</w:t>
            </w:r>
            <w:proofErr w:type="spellEnd"/>
            <w:r w:rsidRPr="002D5BC0">
              <w:rPr>
                <w:rFonts w:ascii="Arial" w:eastAsia="Times New Roman" w:hAnsi="Arial" w:cs="Arial"/>
                <w:sz w:val="20"/>
                <w:szCs w:val="20"/>
                <w:lang w:eastAsia="ru-RU"/>
              </w:rPr>
              <w:t xml:space="preserve"> ЭПП</w:t>
            </w:r>
          </w:p>
        </w:tc>
        <w:tc>
          <w:tcPr>
            <w:tcW w:w="1276" w:type="dxa"/>
            <w:tcBorders>
              <w:top w:val="nil"/>
              <w:left w:val="nil"/>
              <w:bottom w:val="single" w:sz="4" w:space="0" w:color="auto"/>
              <w:right w:val="single" w:sz="4" w:space="0" w:color="auto"/>
            </w:tcBorders>
            <w:shd w:val="clear" w:color="auto" w:fill="auto"/>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м</w:t>
            </w:r>
            <w:proofErr w:type="gramStart"/>
            <w:r w:rsidRPr="002D5BC0">
              <w:rPr>
                <w:rFonts w:ascii="Arial" w:eastAsia="Times New Roman" w:hAnsi="Arial" w:cs="Arial"/>
                <w:sz w:val="20"/>
                <w:szCs w:val="20"/>
                <w:lang w:eastAsia="ru-RU"/>
              </w:rPr>
              <w:t>2</w:t>
            </w:r>
            <w:proofErr w:type="gramEnd"/>
          </w:p>
        </w:tc>
        <w:tc>
          <w:tcPr>
            <w:tcW w:w="1276" w:type="dxa"/>
            <w:gridSpan w:val="2"/>
            <w:tcBorders>
              <w:top w:val="nil"/>
              <w:left w:val="nil"/>
              <w:bottom w:val="single" w:sz="4" w:space="0" w:color="auto"/>
              <w:right w:val="single" w:sz="4" w:space="0" w:color="auto"/>
            </w:tcBorders>
            <w:shd w:val="clear" w:color="auto" w:fill="auto"/>
            <w:noWrap/>
            <w:hideMark/>
          </w:tcPr>
          <w:p w:rsidR="00A147AA" w:rsidRPr="002D5BC0" w:rsidRDefault="00A147AA" w:rsidP="005D63D8">
            <w:pPr>
              <w:jc w:val="right"/>
              <w:rPr>
                <w:rFonts w:ascii="Arial" w:eastAsia="Times New Roman" w:hAnsi="Arial" w:cs="Arial"/>
                <w:sz w:val="20"/>
                <w:szCs w:val="20"/>
                <w:lang w:eastAsia="ru-RU"/>
              </w:rPr>
            </w:pPr>
            <w:r w:rsidRPr="002D5BC0">
              <w:rPr>
                <w:rFonts w:ascii="Arial" w:eastAsia="Times New Roman" w:hAnsi="Arial" w:cs="Arial"/>
                <w:sz w:val="20"/>
                <w:szCs w:val="20"/>
                <w:lang w:eastAsia="ru-RU"/>
              </w:rPr>
              <w:t>907</w:t>
            </w:r>
          </w:p>
        </w:tc>
      </w:tr>
      <w:tr w:rsidR="00A147AA" w:rsidRPr="002D5BC0" w:rsidTr="005D63D8">
        <w:trPr>
          <w:gridAfter w:val="1"/>
          <w:wAfter w:w="1133"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13</w:t>
            </w:r>
          </w:p>
        </w:tc>
        <w:tc>
          <w:tcPr>
            <w:tcW w:w="6565" w:type="dxa"/>
            <w:gridSpan w:val="2"/>
            <w:tcBorders>
              <w:top w:val="nil"/>
              <w:left w:val="nil"/>
              <w:bottom w:val="single" w:sz="4" w:space="0" w:color="auto"/>
              <w:right w:val="single" w:sz="4" w:space="0" w:color="auto"/>
            </w:tcBorders>
            <w:shd w:val="clear" w:color="auto" w:fill="auto"/>
            <w:hideMark/>
          </w:tcPr>
          <w:p w:rsidR="00A147AA" w:rsidRPr="002D5BC0" w:rsidRDefault="00A147AA" w:rsidP="005D63D8">
            <w:pPr>
              <w:rPr>
                <w:rFonts w:ascii="Arial" w:eastAsia="Times New Roman" w:hAnsi="Arial" w:cs="Arial"/>
                <w:sz w:val="20"/>
                <w:szCs w:val="20"/>
                <w:lang w:eastAsia="ru-RU"/>
              </w:rPr>
            </w:pPr>
            <w:r w:rsidRPr="002D5BC0">
              <w:rPr>
                <w:rFonts w:ascii="Arial" w:eastAsia="Times New Roman" w:hAnsi="Arial" w:cs="Arial"/>
                <w:sz w:val="20"/>
                <w:szCs w:val="20"/>
                <w:lang w:eastAsia="ru-RU"/>
              </w:rPr>
              <w:t>Смена обделок из листовой стали (брандмауэров и парапетов без обделки боковых стенок) шириной: до 1 м (машинные отделения+ парапет)</w:t>
            </w:r>
          </w:p>
        </w:tc>
        <w:tc>
          <w:tcPr>
            <w:tcW w:w="1276" w:type="dxa"/>
            <w:tcBorders>
              <w:top w:val="nil"/>
              <w:left w:val="nil"/>
              <w:bottom w:val="single" w:sz="4" w:space="0" w:color="auto"/>
              <w:right w:val="single" w:sz="4" w:space="0" w:color="auto"/>
            </w:tcBorders>
            <w:shd w:val="clear" w:color="auto" w:fill="auto"/>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100 м</w:t>
            </w:r>
          </w:p>
        </w:tc>
        <w:tc>
          <w:tcPr>
            <w:tcW w:w="1276" w:type="dxa"/>
            <w:gridSpan w:val="2"/>
            <w:tcBorders>
              <w:top w:val="nil"/>
              <w:left w:val="nil"/>
              <w:bottom w:val="single" w:sz="4" w:space="0" w:color="auto"/>
              <w:right w:val="single" w:sz="4" w:space="0" w:color="auto"/>
            </w:tcBorders>
            <w:shd w:val="clear" w:color="auto" w:fill="auto"/>
            <w:noWrap/>
            <w:hideMark/>
          </w:tcPr>
          <w:p w:rsidR="00A147AA" w:rsidRPr="002D5BC0" w:rsidRDefault="00A147AA" w:rsidP="005D63D8">
            <w:pPr>
              <w:jc w:val="right"/>
              <w:rPr>
                <w:rFonts w:ascii="Arial" w:eastAsia="Times New Roman" w:hAnsi="Arial" w:cs="Arial"/>
                <w:sz w:val="20"/>
                <w:szCs w:val="20"/>
                <w:lang w:eastAsia="ru-RU"/>
              </w:rPr>
            </w:pPr>
            <w:r w:rsidRPr="002D5BC0">
              <w:rPr>
                <w:rFonts w:ascii="Arial" w:eastAsia="Times New Roman" w:hAnsi="Arial" w:cs="Arial"/>
                <w:sz w:val="20"/>
                <w:szCs w:val="20"/>
                <w:lang w:eastAsia="ru-RU"/>
              </w:rPr>
              <w:t>4,33</w:t>
            </w:r>
          </w:p>
        </w:tc>
      </w:tr>
      <w:tr w:rsidR="00A147AA" w:rsidRPr="002D5BC0" w:rsidTr="005D63D8">
        <w:trPr>
          <w:gridAfter w:val="1"/>
          <w:wAfter w:w="1133"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14</w:t>
            </w:r>
          </w:p>
        </w:tc>
        <w:tc>
          <w:tcPr>
            <w:tcW w:w="6565" w:type="dxa"/>
            <w:gridSpan w:val="2"/>
            <w:tcBorders>
              <w:top w:val="nil"/>
              <w:left w:val="nil"/>
              <w:bottom w:val="single" w:sz="4" w:space="0" w:color="auto"/>
              <w:right w:val="single" w:sz="4" w:space="0" w:color="auto"/>
            </w:tcBorders>
            <w:shd w:val="clear" w:color="auto" w:fill="auto"/>
            <w:hideMark/>
          </w:tcPr>
          <w:p w:rsidR="00A147AA" w:rsidRPr="002D5BC0" w:rsidRDefault="00A147AA" w:rsidP="005D63D8">
            <w:pPr>
              <w:rPr>
                <w:rFonts w:ascii="Arial" w:eastAsia="Times New Roman" w:hAnsi="Arial" w:cs="Arial"/>
                <w:sz w:val="20"/>
                <w:szCs w:val="20"/>
                <w:lang w:eastAsia="ru-RU"/>
              </w:rPr>
            </w:pPr>
            <w:r w:rsidRPr="002D5BC0">
              <w:rPr>
                <w:rFonts w:ascii="Arial" w:eastAsia="Times New Roman" w:hAnsi="Arial" w:cs="Arial"/>
                <w:sz w:val="20"/>
                <w:szCs w:val="20"/>
                <w:lang w:eastAsia="ru-RU"/>
              </w:rPr>
              <w:t>Смена обделок из листовой стали, примыканий: к каменным стенам (машинные отделения)</w:t>
            </w:r>
          </w:p>
        </w:tc>
        <w:tc>
          <w:tcPr>
            <w:tcW w:w="1276" w:type="dxa"/>
            <w:tcBorders>
              <w:top w:val="nil"/>
              <w:left w:val="nil"/>
              <w:bottom w:val="single" w:sz="4" w:space="0" w:color="auto"/>
              <w:right w:val="single" w:sz="4" w:space="0" w:color="auto"/>
            </w:tcBorders>
            <w:shd w:val="clear" w:color="auto" w:fill="auto"/>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100 м</w:t>
            </w:r>
          </w:p>
        </w:tc>
        <w:tc>
          <w:tcPr>
            <w:tcW w:w="1276" w:type="dxa"/>
            <w:gridSpan w:val="2"/>
            <w:tcBorders>
              <w:top w:val="nil"/>
              <w:left w:val="nil"/>
              <w:bottom w:val="single" w:sz="4" w:space="0" w:color="auto"/>
              <w:right w:val="single" w:sz="4" w:space="0" w:color="auto"/>
            </w:tcBorders>
            <w:shd w:val="clear" w:color="auto" w:fill="auto"/>
            <w:noWrap/>
            <w:hideMark/>
          </w:tcPr>
          <w:p w:rsidR="00A147AA" w:rsidRPr="002D5BC0" w:rsidRDefault="00A147AA" w:rsidP="005D63D8">
            <w:pPr>
              <w:jc w:val="right"/>
              <w:rPr>
                <w:rFonts w:ascii="Arial" w:eastAsia="Times New Roman" w:hAnsi="Arial" w:cs="Arial"/>
                <w:sz w:val="20"/>
                <w:szCs w:val="20"/>
                <w:lang w:eastAsia="ru-RU"/>
              </w:rPr>
            </w:pPr>
            <w:r w:rsidRPr="002D5BC0">
              <w:rPr>
                <w:rFonts w:ascii="Arial" w:eastAsia="Times New Roman" w:hAnsi="Arial" w:cs="Arial"/>
                <w:sz w:val="20"/>
                <w:szCs w:val="20"/>
                <w:lang w:eastAsia="ru-RU"/>
              </w:rPr>
              <w:t>1,68</w:t>
            </w:r>
          </w:p>
        </w:tc>
      </w:tr>
      <w:tr w:rsidR="00A147AA" w:rsidRPr="002D5BC0" w:rsidTr="005D63D8">
        <w:trPr>
          <w:gridAfter w:val="1"/>
          <w:wAfter w:w="1133" w:type="dxa"/>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15</w:t>
            </w:r>
          </w:p>
        </w:tc>
        <w:tc>
          <w:tcPr>
            <w:tcW w:w="6565" w:type="dxa"/>
            <w:gridSpan w:val="2"/>
            <w:tcBorders>
              <w:top w:val="nil"/>
              <w:left w:val="nil"/>
              <w:bottom w:val="single" w:sz="4" w:space="0" w:color="auto"/>
              <w:right w:val="single" w:sz="4" w:space="0" w:color="auto"/>
            </w:tcBorders>
            <w:shd w:val="clear" w:color="auto" w:fill="auto"/>
            <w:hideMark/>
          </w:tcPr>
          <w:p w:rsidR="00A147AA" w:rsidRPr="002D5BC0" w:rsidRDefault="00A147AA" w:rsidP="005D63D8">
            <w:pPr>
              <w:rPr>
                <w:rFonts w:ascii="Arial" w:eastAsia="Times New Roman" w:hAnsi="Arial" w:cs="Arial"/>
                <w:sz w:val="20"/>
                <w:szCs w:val="20"/>
                <w:lang w:eastAsia="ru-RU"/>
              </w:rPr>
            </w:pPr>
            <w:r w:rsidRPr="002D5BC0">
              <w:rPr>
                <w:rFonts w:ascii="Arial" w:eastAsia="Times New Roman" w:hAnsi="Arial" w:cs="Arial"/>
                <w:sz w:val="20"/>
                <w:szCs w:val="20"/>
                <w:lang w:eastAsia="ru-RU"/>
              </w:rPr>
              <w:t>Ремонт штукатурки гладких фасадов по камню и бетону с земли и лесов: цементно-известковым раствором площадью отдельных мест до 5 м</w:t>
            </w:r>
            <w:proofErr w:type="gramStart"/>
            <w:r w:rsidRPr="002D5BC0">
              <w:rPr>
                <w:rFonts w:ascii="Arial" w:eastAsia="Times New Roman" w:hAnsi="Arial" w:cs="Arial"/>
                <w:sz w:val="20"/>
                <w:szCs w:val="20"/>
                <w:lang w:eastAsia="ru-RU"/>
              </w:rPr>
              <w:t>2</w:t>
            </w:r>
            <w:proofErr w:type="gramEnd"/>
            <w:r w:rsidRPr="002D5BC0">
              <w:rPr>
                <w:rFonts w:ascii="Arial" w:eastAsia="Times New Roman" w:hAnsi="Arial" w:cs="Arial"/>
                <w:sz w:val="20"/>
                <w:szCs w:val="20"/>
                <w:lang w:eastAsia="ru-RU"/>
              </w:rPr>
              <w:t xml:space="preserve"> толщиной слоя до 20 мм (</w:t>
            </w:r>
            <w:proofErr w:type="spellStart"/>
            <w:r w:rsidRPr="002D5BC0">
              <w:rPr>
                <w:rFonts w:ascii="Arial" w:eastAsia="Times New Roman" w:hAnsi="Arial" w:cs="Arial"/>
                <w:sz w:val="20"/>
                <w:szCs w:val="20"/>
                <w:lang w:eastAsia="ru-RU"/>
              </w:rPr>
              <w:t>вентканалы</w:t>
            </w:r>
            <w:proofErr w:type="spellEnd"/>
            <w:r w:rsidRPr="002D5BC0">
              <w:rPr>
                <w:rFonts w:ascii="Arial" w:eastAsia="Times New Roman" w:hAnsi="Arial" w:cs="Arial"/>
                <w:sz w:val="20"/>
                <w:szCs w:val="20"/>
                <w:lang w:eastAsia="ru-RU"/>
              </w:rPr>
              <w:t>, парапет)</w:t>
            </w:r>
          </w:p>
        </w:tc>
        <w:tc>
          <w:tcPr>
            <w:tcW w:w="1276" w:type="dxa"/>
            <w:tcBorders>
              <w:top w:val="nil"/>
              <w:left w:val="nil"/>
              <w:bottom w:val="single" w:sz="4" w:space="0" w:color="auto"/>
              <w:right w:val="single" w:sz="4" w:space="0" w:color="auto"/>
            </w:tcBorders>
            <w:shd w:val="clear" w:color="auto" w:fill="auto"/>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100 м</w:t>
            </w:r>
            <w:proofErr w:type="gramStart"/>
            <w:r w:rsidRPr="002D5BC0">
              <w:rPr>
                <w:rFonts w:ascii="Arial" w:eastAsia="Times New Roman" w:hAnsi="Arial" w:cs="Arial"/>
                <w:sz w:val="20"/>
                <w:szCs w:val="20"/>
                <w:lang w:eastAsia="ru-RU"/>
              </w:rPr>
              <w:t>2</w:t>
            </w:r>
            <w:proofErr w:type="gramEnd"/>
            <w:r w:rsidRPr="002D5BC0">
              <w:rPr>
                <w:rFonts w:ascii="Arial" w:eastAsia="Times New Roman" w:hAnsi="Arial" w:cs="Arial"/>
                <w:sz w:val="20"/>
                <w:szCs w:val="20"/>
                <w:lang w:eastAsia="ru-RU"/>
              </w:rPr>
              <w:t xml:space="preserve"> отремонтированной поверхности</w:t>
            </w:r>
          </w:p>
        </w:tc>
        <w:tc>
          <w:tcPr>
            <w:tcW w:w="1276" w:type="dxa"/>
            <w:gridSpan w:val="2"/>
            <w:tcBorders>
              <w:top w:val="nil"/>
              <w:left w:val="nil"/>
              <w:bottom w:val="single" w:sz="4" w:space="0" w:color="auto"/>
              <w:right w:val="single" w:sz="4" w:space="0" w:color="auto"/>
            </w:tcBorders>
            <w:shd w:val="clear" w:color="auto" w:fill="auto"/>
            <w:noWrap/>
            <w:hideMark/>
          </w:tcPr>
          <w:p w:rsidR="00A147AA" w:rsidRPr="002D5BC0" w:rsidRDefault="00A147AA" w:rsidP="005D63D8">
            <w:pPr>
              <w:jc w:val="right"/>
              <w:rPr>
                <w:rFonts w:ascii="Arial" w:eastAsia="Times New Roman" w:hAnsi="Arial" w:cs="Arial"/>
                <w:sz w:val="20"/>
                <w:szCs w:val="20"/>
                <w:lang w:eastAsia="ru-RU"/>
              </w:rPr>
            </w:pPr>
            <w:r w:rsidRPr="002D5BC0">
              <w:rPr>
                <w:rFonts w:ascii="Arial" w:eastAsia="Times New Roman" w:hAnsi="Arial" w:cs="Arial"/>
                <w:sz w:val="20"/>
                <w:szCs w:val="20"/>
                <w:lang w:eastAsia="ru-RU"/>
              </w:rPr>
              <w:t>0,79</w:t>
            </w:r>
          </w:p>
        </w:tc>
      </w:tr>
      <w:tr w:rsidR="00A147AA" w:rsidRPr="002D5BC0" w:rsidTr="005D63D8">
        <w:trPr>
          <w:gridAfter w:val="1"/>
          <w:wAfter w:w="1133" w:type="dxa"/>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16</w:t>
            </w:r>
          </w:p>
        </w:tc>
        <w:tc>
          <w:tcPr>
            <w:tcW w:w="6565" w:type="dxa"/>
            <w:gridSpan w:val="2"/>
            <w:tcBorders>
              <w:top w:val="nil"/>
              <w:left w:val="nil"/>
              <w:bottom w:val="single" w:sz="4" w:space="0" w:color="auto"/>
              <w:right w:val="single" w:sz="4" w:space="0" w:color="auto"/>
            </w:tcBorders>
            <w:shd w:val="clear" w:color="auto" w:fill="auto"/>
            <w:hideMark/>
          </w:tcPr>
          <w:p w:rsidR="00A147AA" w:rsidRPr="002D5BC0" w:rsidRDefault="00A147AA" w:rsidP="005D63D8">
            <w:pPr>
              <w:rPr>
                <w:rFonts w:ascii="Arial" w:eastAsia="Times New Roman" w:hAnsi="Arial" w:cs="Arial"/>
                <w:sz w:val="20"/>
                <w:szCs w:val="20"/>
                <w:lang w:eastAsia="ru-RU"/>
              </w:rPr>
            </w:pPr>
            <w:r w:rsidRPr="002D5BC0">
              <w:rPr>
                <w:rFonts w:ascii="Arial" w:eastAsia="Times New Roman" w:hAnsi="Arial" w:cs="Arial"/>
                <w:sz w:val="20"/>
                <w:szCs w:val="20"/>
                <w:lang w:eastAsia="ru-RU"/>
              </w:rPr>
              <w:t>Окраска фасадов акриловыми составами: с лесов вручную с подготовкой поверхности</w:t>
            </w:r>
          </w:p>
        </w:tc>
        <w:tc>
          <w:tcPr>
            <w:tcW w:w="1276" w:type="dxa"/>
            <w:tcBorders>
              <w:top w:val="nil"/>
              <w:left w:val="nil"/>
              <w:bottom w:val="single" w:sz="4" w:space="0" w:color="auto"/>
              <w:right w:val="single" w:sz="4" w:space="0" w:color="auto"/>
            </w:tcBorders>
            <w:shd w:val="clear" w:color="auto" w:fill="auto"/>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100 м</w:t>
            </w:r>
            <w:proofErr w:type="gramStart"/>
            <w:r w:rsidRPr="002D5BC0">
              <w:rPr>
                <w:rFonts w:ascii="Arial" w:eastAsia="Times New Roman" w:hAnsi="Arial" w:cs="Arial"/>
                <w:sz w:val="20"/>
                <w:szCs w:val="20"/>
                <w:lang w:eastAsia="ru-RU"/>
              </w:rPr>
              <w:t>2</w:t>
            </w:r>
            <w:proofErr w:type="gramEnd"/>
            <w:r w:rsidRPr="002D5BC0">
              <w:rPr>
                <w:rFonts w:ascii="Arial" w:eastAsia="Times New Roman" w:hAnsi="Arial" w:cs="Arial"/>
                <w:sz w:val="20"/>
                <w:szCs w:val="20"/>
                <w:lang w:eastAsia="ru-RU"/>
              </w:rPr>
              <w:t xml:space="preserve"> окрашиваемой поверхности</w:t>
            </w:r>
          </w:p>
        </w:tc>
        <w:tc>
          <w:tcPr>
            <w:tcW w:w="1276" w:type="dxa"/>
            <w:gridSpan w:val="2"/>
            <w:tcBorders>
              <w:top w:val="nil"/>
              <w:left w:val="nil"/>
              <w:bottom w:val="single" w:sz="4" w:space="0" w:color="auto"/>
              <w:right w:val="single" w:sz="4" w:space="0" w:color="auto"/>
            </w:tcBorders>
            <w:shd w:val="clear" w:color="auto" w:fill="auto"/>
            <w:noWrap/>
            <w:hideMark/>
          </w:tcPr>
          <w:p w:rsidR="00A147AA" w:rsidRPr="002D5BC0" w:rsidRDefault="00A147AA" w:rsidP="005D63D8">
            <w:pPr>
              <w:jc w:val="right"/>
              <w:rPr>
                <w:rFonts w:ascii="Arial" w:eastAsia="Times New Roman" w:hAnsi="Arial" w:cs="Arial"/>
                <w:sz w:val="20"/>
                <w:szCs w:val="20"/>
                <w:lang w:eastAsia="ru-RU"/>
              </w:rPr>
            </w:pPr>
            <w:r w:rsidRPr="002D5BC0">
              <w:rPr>
                <w:rFonts w:ascii="Arial" w:eastAsia="Times New Roman" w:hAnsi="Arial" w:cs="Arial"/>
                <w:sz w:val="20"/>
                <w:szCs w:val="20"/>
                <w:lang w:eastAsia="ru-RU"/>
              </w:rPr>
              <w:t>6,72</w:t>
            </w:r>
          </w:p>
        </w:tc>
      </w:tr>
      <w:tr w:rsidR="00A147AA" w:rsidRPr="002D5BC0" w:rsidTr="005D63D8">
        <w:trPr>
          <w:gridAfter w:val="1"/>
          <w:wAfter w:w="113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17</w:t>
            </w:r>
          </w:p>
        </w:tc>
        <w:tc>
          <w:tcPr>
            <w:tcW w:w="6565" w:type="dxa"/>
            <w:gridSpan w:val="2"/>
            <w:tcBorders>
              <w:top w:val="nil"/>
              <w:left w:val="nil"/>
              <w:bottom w:val="single" w:sz="4" w:space="0" w:color="auto"/>
              <w:right w:val="single" w:sz="4" w:space="0" w:color="auto"/>
            </w:tcBorders>
            <w:shd w:val="clear" w:color="auto" w:fill="auto"/>
            <w:hideMark/>
          </w:tcPr>
          <w:p w:rsidR="00A147AA" w:rsidRPr="002D5BC0" w:rsidRDefault="00A147AA" w:rsidP="005D63D8">
            <w:pPr>
              <w:rPr>
                <w:rFonts w:ascii="Arial" w:eastAsia="Times New Roman" w:hAnsi="Arial" w:cs="Arial"/>
                <w:sz w:val="20"/>
                <w:szCs w:val="20"/>
                <w:lang w:eastAsia="ru-RU"/>
              </w:rPr>
            </w:pPr>
            <w:r w:rsidRPr="002D5BC0">
              <w:rPr>
                <w:rFonts w:ascii="Arial" w:eastAsia="Times New Roman" w:hAnsi="Arial" w:cs="Arial"/>
                <w:sz w:val="20"/>
                <w:szCs w:val="20"/>
                <w:lang w:eastAsia="ru-RU"/>
              </w:rPr>
              <w:t>Ограждение кровель перилами</w:t>
            </w:r>
          </w:p>
        </w:tc>
        <w:tc>
          <w:tcPr>
            <w:tcW w:w="1276" w:type="dxa"/>
            <w:tcBorders>
              <w:top w:val="nil"/>
              <w:left w:val="nil"/>
              <w:bottom w:val="single" w:sz="4" w:space="0" w:color="auto"/>
              <w:right w:val="single" w:sz="4" w:space="0" w:color="auto"/>
            </w:tcBorders>
            <w:shd w:val="clear" w:color="auto" w:fill="auto"/>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100 м ограждения</w:t>
            </w:r>
          </w:p>
        </w:tc>
        <w:tc>
          <w:tcPr>
            <w:tcW w:w="1276" w:type="dxa"/>
            <w:gridSpan w:val="2"/>
            <w:tcBorders>
              <w:top w:val="nil"/>
              <w:left w:val="nil"/>
              <w:bottom w:val="single" w:sz="4" w:space="0" w:color="auto"/>
              <w:right w:val="single" w:sz="4" w:space="0" w:color="auto"/>
            </w:tcBorders>
            <w:shd w:val="clear" w:color="auto" w:fill="auto"/>
            <w:noWrap/>
            <w:hideMark/>
          </w:tcPr>
          <w:p w:rsidR="00A147AA" w:rsidRPr="002D5BC0" w:rsidRDefault="00A147AA" w:rsidP="005D63D8">
            <w:pPr>
              <w:jc w:val="right"/>
              <w:rPr>
                <w:rFonts w:ascii="Arial" w:eastAsia="Times New Roman" w:hAnsi="Arial" w:cs="Arial"/>
                <w:sz w:val="20"/>
                <w:szCs w:val="20"/>
                <w:lang w:eastAsia="ru-RU"/>
              </w:rPr>
            </w:pPr>
            <w:r w:rsidRPr="002D5BC0">
              <w:rPr>
                <w:rFonts w:ascii="Arial" w:eastAsia="Times New Roman" w:hAnsi="Arial" w:cs="Arial"/>
                <w:sz w:val="20"/>
                <w:szCs w:val="20"/>
                <w:lang w:eastAsia="ru-RU"/>
              </w:rPr>
              <w:t>3,64</w:t>
            </w:r>
          </w:p>
        </w:tc>
      </w:tr>
      <w:tr w:rsidR="00A147AA" w:rsidRPr="002D5BC0" w:rsidTr="005D63D8">
        <w:trPr>
          <w:gridAfter w:val="1"/>
          <w:wAfter w:w="1133"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18</w:t>
            </w:r>
          </w:p>
        </w:tc>
        <w:tc>
          <w:tcPr>
            <w:tcW w:w="6565" w:type="dxa"/>
            <w:gridSpan w:val="2"/>
            <w:tcBorders>
              <w:top w:val="nil"/>
              <w:left w:val="nil"/>
              <w:bottom w:val="single" w:sz="4" w:space="0" w:color="auto"/>
              <w:right w:val="single" w:sz="4" w:space="0" w:color="auto"/>
            </w:tcBorders>
            <w:shd w:val="clear" w:color="auto" w:fill="auto"/>
            <w:hideMark/>
          </w:tcPr>
          <w:p w:rsidR="00A147AA" w:rsidRPr="002D5BC0" w:rsidRDefault="00A147AA" w:rsidP="005D63D8">
            <w:pPr>
              <w:rPr>
                <w:rFonts w:ascii="Arial" w:eastAsia="Times New Roman" w:hAnsi="Arial" w:cs="Arial"/>
                <w:sz w:val="20"/>
                <w:szCs w:val="20"/>
                <w:lang w:eastAsia="ru-RU"/>
              </w:rPr>
            </w:pPr>
            <w:r w:rsidRPr="002D5BC0">
              <w:rPr>
                <w:rFonts w:ascii="Arial" w:eastAsia="Times New Roman" w:hAnsi="Arial" w:cs="Arial"/>
                <w:sz w:val="20"/>
                <w:szCs w:val="20"/>
                <w:lang w:eastAsia="ru-RU"/>
              </w:rPr>
              <w:t>Отдельные конструктивные элементы зданий и сооружений с преобладанием: горячекатаных профилей, средняя масса сборочной единицы до 0,1 т</w:t>
            </w:r>
          </w:p>
        </w:tc>
        <w:tc>
          <w:tcPr>
            <w:tcW w:w="1276" w:type="dxa"/>
            <w:tcBorders>
              <w:top w:val="nil"/>
              <w:left w:val="nil"/>
              <w:bottom w:val="single" w:sz="4" w:space="0" w:color="auto"/>
              <w:right w:val="single" w:sz="4" w:space="0" w:color="auto"/>
            </w:tcBorders>
            <w:shd w:val="clear" w:color="auto" w:fill="auto"/>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т</w:t>
            </w:r>
          </w:p>
        </w:tc>
        <w:tc>
          <w:tcPr>
            <w:tcW w:w="1276" w:type="dxa"/>
            <w:gridSpan w:val="2"/>
            <w:tcBorders>
              <w:top w:val="nil"/>
              <w:left w:val="nil"/>
              <w:bottom w:val="single" w:sz="4" w:space="0" w:color="auto"/>
              <w:right w:val="single" w:sz="4" w:space="0" w:color="auto"/>
            </w:tcBorders>
            <w:shd w:val="clear" w:color="auto" w:fill="auto"/>
            <w:noWrap/>
            <w:hideMark/>
          </w:tcPr>
          <w:p w:rsidR="00A147AA" w:rsidRPr="002D5BC0" w:rsidRDefault="00A147AA" w:rsidP="005D63D8">
            <w:pPr>
              <w:jc w:val="right"/>
              <w:rPr>
                <w:rFonts w:ascii="Arial" w:eastAsia="Times New Roman" w:hAnsi="Arial" w:cs="Arial"/>
                <w:sz w:val="20"/>
                <w:szCs w:val="20"/>
                <w:lang w:eastAsia="ru-RU"/>
              </w:rPr>
            </w:pPr>
            <w:r w:rsidRPr="002D5BC0">
              <w:rPr>
                <w:rFonts w:ascii="Arial" w:eastAsia="Times New Roman" w:hAnsi="Arial" w:cs="Arial"/>
                <w:sz w:val="20"/>
                <w:szCs w:val="20"/>
                <w:lang w:eastAsia="ru-RU"/>
              </w:rPr>
              <w:t>2,45</w:t>
            </w:r>
          </w:p>
        </w:tc>
      </w:tr>
      <w:tr w:rsidR="00A147AA" w:rsidRPr="002D5BC0" w:rsidTr="005D63D8">
        <w:trPr>
          <w:gridAfter w:val="1"/>
          <w:wAfter w:w="113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lastRenderedPageBreak/>
              <w:t>19</w:t>
            </w:r>
          </w:p>
        </w:tc>
        <w:tc>
          <w:tcPr>
            <w:tcW w:w="6565" w:type="dxa"/>
            <w:gridSpan w:val="2"/>
            <w:tcBorders>
              <w:top w:val="nil"/>
              <w:left w:val="nil"/>
              <w:bottom w:val="single" w:sz="4" w:space="0" w:color="auto"/>
              <w:right w:val="single" w:sz="4" w:space="0" w:color="auto"/>
            </w:tcBorders>
            <w:shd w:val="clear" w:color="auto" w:fill="auto"/>
            <w:hideMark/>
          </w:tcPr>
          <w:p w:rsidR="00A147AA" w:rsidRPr="002D5BC0" w:rsidRDefault="00A147AA" w:rsidP="005D63D8">
            <w:pPr>
              <w:rPr>
                <w:rFonts w:ascii="Arial" w:eastAsia="Times New Roman" w:hAnsi="Arial" w:cs="Arial"/>
                <w:sz w:val="20"/>
                <w:szCs w:val="20"/>
                <w:lang w:eastAsia="ru-RU"/>
              </w:rPr>
            </w:pPr>
            <w:r w:rsidRPr="002D5BC0">
              <w:rPr>
                <w:rFonts w:ascii="Arial" w:eastAsia="Times New Roman" w:hAnsi="Arial" w:cs="Arial"/>
                <w:sz w:val="20"/>
                <w:szCs w:val="20"/>
                <w:lang w:eastAsia="ru-RU"/>
              </w:rPr>
              <w:t>Разборка воронок сливных диаметром: 100 мм</w:t>
            </w:r>
          </w:p>
        </w:tc>
        <w:tc>
          <w:tcPr>
            <w:tcW w:w="1276" w:type="dxa"/>
            <w:tcBorders>
              <w:top w:val="nil"/>
              <w:left w:val="nil"/>
              <w:bottom w:val="single" w:sz="4" w:space="0" w:color="auto"/>
              <w:right w:val="single" w:sz="4" w:space="0" w:color="auto"/>
            </w:tcBorders>
            <w:shd w:val="clear" w:color="auto" w:fill="auto"/>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1 воронка</w:t>
            </w:r>
          </w:p>
        </w:tc>
        <w:tc>
          <w:tcPr>
            <w:tcW w:w="1276" w:type="dxa"/>
            <w:gridSpan w:val="2"/>
            <w:tcBorders>
              <w:top w:val="nil"/>
              <w:left w:val="nil"/>
              <w:bottom w:val="single" w:sz="4" w:space="0" w:color="auto"/>
              <w:right w:val="single" w:sz="4" w:space="0" w:color="auto"/>
            </w:tcBorders>
            <w:shd w:val="clear" w:color="auto" w:fill="auto"/>
            <w:noWrap/>
            <w:hideMark/>
          </w:tcPr>
          <w:p w:rsidR="00A147AA" w:rsidRPr="002D5BC0" w:rsidRDefault="00A147AA" w:rsidP="005D63D8">
            <w:pPr>
              <w:jc w:val="right"/>
              <w:rPr>
                <w:rFonts w:ascii="Arial" w:eastAsia="Times New Roman" w:hAnsi="Arial" w:cs="Arial"/>
                <w:sz w:val="20"/>
                <w:szCs w:val="20"/>
                <w:lang w:eastAsia="ru-RU"/>
              </w:rPr>
            </w:pPr>
            <w:r w:rsidRPr="002D5BC0">
              <w:rPr>
                <w:rFonts w:ascii="Arial" w:eastAsia="Times New Roman" w:hAnsi="Arial" w:cs="Arial"/>
                <w:sz w:val="20"/>
                <w:szCs w:val="20"/>
                <w:lang w:eastAsia="ru-RU"/>
              </w:rPr>
              <w:t>14</w:t>
            </w:r>
          </w:p>
        </w:tc>
      </w:tr>
      <w:tr w:rsidR="00A147AA" w:rsidRPr="002D5BC0" w:rsidTr="005D63D8">
        <w:trPr>
          <w:gridAfter w:val="1"/>
          <w:wAfter w:w="113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20</w:t>
            </w:r>
          </w:p>
        </w:tc>
        <w:tc>
          <w:tcPr>
            <w:tcW w:w="6565" w:type="dxa"/>
            <w:gridSpan w:val="2"/>
            <w:tcBorders>
              <w:top w:val="nil"/>
              <w:left w:val="nil"/>
              <w:bottom w:val="single" w:sz="4" w:space="0" w:color="auto"/>
              <w:right w:val="single" w:sz="4" w:space="0" w:color="auto"/>
            </w:tcBorders>
            <w:shd w:val="clear" w:color="auto" w:fill="auto"/>
            <w:hideMark/>
          </w:tcPr>
          <w:p w:rsidR="00A147AA" w:rsidRPr="002D5BC0" w:rsidRDefault="00A147AA" w:rsidP="005D63D8">
            <w:pPr>
              <w:rPr>
                <w:rFonts w:ascii="Arial" w:eastAsia="Times New Roman" w:hAnsi="Arial" w:cs="Arial"/>
                <w:sz w:val="20"/>
                <w:szCs w:val="20"/>
                <w:lang w:eastAsia="ru-RU"/>
              </w:rPr>
            </w:pPr>
            <w:r w:rsidRPr="002D5BC0">
              <w:rPr>
                <w:rFonts w:ascii="Arial" w:eastAsia="Times New Roman" w:hAnsi="Arial" w:cs="Arial"/>
                <w:sz w:val="20"/>
                <w:szCs w:val="20"/>
                <w:lang w:eastAsia="ru-RU"/>
              </w:rPr>
              <w:t>Установка воронок сливных диаметром: 100 мм</w:t>
            </w:r>
          </w:p>
        </w:tc>
        <w:tc>
          <w:tcPr>
            <w:tcW w:w="1276" w:type="dxa"/>
            <w:tcBorders>
              <w:top w:val="nil"/>
              <w:left w:val="nil"/>
              <w:bottom w:val="single" w:sz="4" w:space="0" w:color="auto"/>
              <w:right w:val="single" w:sz="4" w:space="0" w:color="auto"/>
            </w:tcBorders>
            <w:shd w:val="clear" w:color="auto" w:fill="auto"/>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1 воронка</w:t>
            </w:r>
          </w:p>
        </w:tc>
        <w:tc>
          <w:tcPr>
            <w:tcW w:w="1276" w:type="dxa"/>
            <w:gridSpan w:val="2"/>
            <w:tcBorders>
              <w:top w:val="nil"/>
              <w:left w:val="nil"/>
              <w:bottom w:val="single" w:sz="4" w:space="0" w:color="auto"/>
              <w:right w:val="single" w:sz="4" w:space="0" w:color="auto"/>
            </w:tcBorders>
            <w:shd w:val="clear" w:color="auto" w:fill="auto"/>
            <w:noWrap/>
            <w:hideMark/>
          </w:tcPr>
          <w:p w:rsidR="00A147AA" w:rsidRPr="002D5BC0" w:rsidRDefault="00A147AA" w:rsidP="005D63D8">
            <w:pPr>
              <w:jc w:val="right"/>
              <w:rPr>
                <w:rFonts w:ascii="Arial" w:eastAsia="Times New Roman" w:hAnsi="Arial" w:cs="Arial"/>
                <w:sz w:val="20"/>
                <w:szCs w:val="20"/>
                <w:lang w:eastAsia="ru-RU"/>
              </w:rPr>
            </w:pPr>
            <w:r w:rsidRPr="002D5BC0">
              <w:rPr>
                <w:rFonts w:ascii="Arial" w:eastAsia="Times New Roman" w:hAnsi="Arial" w:cs="Arial"/>
                <w:sz w:val="20"/>
                <w:szCs w:val="20"/>
                <w:lang w:eastAsia="ru-RU"/>
              </w:rPr>
              <w:t>14</w:t>
            </w:r>
          </w:p>
        </w:tc>
      </w:tr>
      <w:tr w:rsidR="00A147AA" w:rsidRPr="002D5BC0" w:rsidTr="005D63D8">
        <w:trPr>
          <w:gridAfter w:val="1"/>
          <w:wAfter w:w="1133" w:type="dxa"/>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21</w:t>
            </w:r>
          </w:p>
        </w:tc>
        <w:tc>
          <w:tcPr>
            <w:tcW w:w="6565" w:type="dxa"/>
            <w:gridSpan w:val="2"/>
            <w:tcBorders>
              <w:top w:val="nil"/>
              <w:left w:val="nil"/>
              <w:bottom w:val="single" w:sz="4" w:space="0" w:color="auto"/>
              <w:right w:val="single" w:sz="4" w:space="0" w:color="auto"/>
            </w:tcBorders>
            <w:shd w:val="clear" w:color="auto" w:fill="auto"/>
            <w:hideMark/>
          </w:tcPr>
          <w:p w:rsidR="00A147AA" w:rsidRPr="002D5BC0" w:rsidRDefault="00A147AA" w:rsidP="005D63D8">
            <w:pPr>
              <w:rPr>
                <w:rFonts w:ascii="Arial" w:eastAsia="Times New Roman" w:hAnsi="Arial" w:cs="Arial"/>
                <w:sz w:val="20"/>
                <w:szCs w:val="20"/>
                <w:lang w:eastAsia="ru-RU"/>
              </w:rPr>
            </w:pPr>
            <w:r w:rsidRPr="002D5BC0">
              <w:rPr>
                <w:rFonts w:ascii="Arial" w:eastAsia="Times New Roman" w:hAnsi="Arial" w:cs="Arial"/>
                <w:sz w:val="20"/>
                <w:szCs w:val="20"/>
                <w:lang w:eastAsia="ru-RU"/>
              </w:rPr>
              <w:t>Наращивание фановых  труб</w:t>
            </w:r>
          </w:p>
        </w:tc>
        <w:tc>
          <w:tcPr>
            <w:tcW w:w="1276" w:type="dxa"/>
            <w:tcBorders>
              <w:top w:val="nil"/>
              <w:left w:val="nil"/>
              <w:bottom w:val="single" w:sz="4" w:space="0" w:color="auto"/>
              <w:right w:val="single" w:sz="4" w:space="0" w:color="auto"/>
            </w:tcBorders>
            <w:shd w:val="clear" w:color="auto" w:fill="auto"/>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100 м трубопровода с фасонными частями</w:t>
            </w:r>
          </w:p>
        </w:tc>
        <w:tc>
          <w:tcPr>
            <w:tcW w:w="1276" w:type="dxa"/>
            <w:gridSpan w:val="2"/>
            <w:tcBorders>
              <w:top w:val="nil"/>
              <w:left w:val="nil"/>
              <w:bottom w:val="single" w:sz="4" w:space="0" w:color="auto"/>
              <w:right w:val="single" w:sz="4" w:space="0" w:color="auto"/>
            </w:tcBorders>
            <w:shd w:val="clear" w:color="auto" w:fill="auto"/>
            <w:noWrap/>
            <w:hideMark/>
          </w:tcPr>
          <w:p w:rsidR="00A147AA" w:rsidRPr="002D5BC0" w:rsidRDefault="00A147AA" w:rsidP="005D63D8">
            <w:pPr>
              <w:jc w:val="right"/>
              <w:rPr>
                <w:rFonts w:ascii="Arial" w:eastAsia="Times New Roman" w:hAnsi="Arial" w:cs="Arial"/>
                <w:sz w:val="20"/>
                <w:szCs w:val="20"/>
                <w:lang w:eastAsia="ru-RU"/>
              </w:rPr>
            </w:pPr>
            <w:r w:rsidRPr="002D5BC0">
              <w:rPr>
                <w:rFonts w:ascii="Arial" w:eastAsia="Times New Roman" w:hAnsi="Arial" w:cs="Arial"/>
                <w:sz w:val="20"/>
                <w:szCs w:val="20"/>
                <w:lang w:eastAsia="ru-RU"/>
              </w:rPr>
              <w:t>0,28</w:t>
            </w:r>
          </w:p>
        </w:tc>
      </w:tr>
      <w:tr w:rsidR="00A147AA" w:rsidRPr="002D5BC0" w:rsidTr="005D63D8">
        <w:trPr>
          <w:gridAfter w:val="1"/>
          <w:wAfter w:w="1133"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22</w:t>
            </w:r>
          </w:p>
        </w:tc>
        <w:tc>
          <w:tcPr>
            <w:tcW w:w="6565" w:type="dxa"/>
            <w:gridSpan w:val="2"/>
            <w:tcBorders>
              <w:top w:val="nil"/>
              <w:left w:val="nil"/>
              <w:bottom w:val="single" w:sz="4" w:space="0" w:color="auto"/>
              <w:right w:val="single" w:sz="4" w:space="0" w:color="auto"/>
            </w:tcBorders>
            <w:shd w:val="clear" w:color="auto" w:fill="auto"/>
            <w:hideMark/>
          </w:tcPr>
          <w:p w:rsidR="00A147AA" w:rsidRPr="002D5BC0" w:rsidRDefault="00A147AA" w:rsidP="005D63D8">
            <w:pPr>
              <w:rPr>
                <w:rFonts w:ascii="Arial" w:eastAsia="Times New Roman" w:hAnsi="Arial" w:cs="Arial"/>
                <w:sz w:val="20"/>
                <w:szCs w:val="20"/>
                <w:lang w:eastAsia="ru-RU"/>
              </w:rPr>
            </w:pPr>
            <w:r w:rsidRPr="002D5BC0">
              <w:rPr>
                <w:rFonts w:ascii="Arial" w:eastAsia="Times New Roman" w:hAnsi="Arial" w:cs="Arial"/>
                <w:sz w:val="20"/>
                <w:szCs w:val="20"/>
                <w:lang w:eastAsia="ru-RU"/>
              </w:rPr>
              <w:t>Погрузочные работы при автомобильных перевозках: мусора строительного с погрузкой вручную</w:t>
            </w:r>
          </w:p>
        </w:tc>
        <w:tc>
          <w:tcPr>
            <w:tcW w:w="1276" w:type="dxa"/>
            <w:tcBorders>
              <w:top w:val="nil"/>
              <w:left w:val="nil"/>
              <w:bottom w:val="single" w:sz="4" w:space="0" w:color="auto"/>
              <w:right w:val="single" w:sz="4" w:space="0" w:color="auto"/>
            </w:tcBorders>
            <w:shd w:val="clear" w:color="auto" w:fill="auto"/>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1 т груза</w:t>
            </w:r>
          </w:p>
        </w:tc>
        <w:tc>
          <w:tcPr>
            <w:tcW w:w="1276" w:type="dxa"/>
            <w:gridSpan w:val="2"/>
            <w:tcBorders>
              <w:top w:val="nil"/>
              <w:left w:val="nil"/>
              <w:bottom w:val="single" w:sz="4" w:space="0" w:color="auto"/>
              <w:right w:val="single" w:sz="4" w:space="0" w:color="auto"/>
            </w:tcBorders>
            <w:shd w:val="clear" w:color="auto" w:fill="auto"/>
            <w:noWrap/>
            <w:hideMark/>
          </w:tcPr>
          <w:p w:rsidR="00A147AA" w:rsidRPr="002D5BC0" w:rsidRDefault="00A147AA" w:rsidP="005D63D8">
            <w:pPr>
              <w:jc w:val="right"/>
              <w:rPr>
                <w:rFonts w:ascii="Arial" w:eastAsia="Times New Roman" w:hAnsi="Arial" w:cs="Arial"/>
                <w:sz w:val="20"/>
                <w:szCs w:val="20"/>
                <w:lang w:eastAsia="ru-RU"/>
              </w:rPr>
            </w:pPr>
            <w:r w:rsidRPr="002D5BC0">
              <w:rPr>
                <w:rFonts w:ascii="Arial" w:eastAsia="Times New Roman" w:hAnsi="Arial" w:cs="Arial"/>
                <w:sz w:val="20"/>
                <w:szCs w:val="20"/>
                <w:lang w:eastAsia="ru-RU"/>
              </w:rPr>
              <w:t>4</w:t>
            </w:r>
          </w:p>
        </w:tc>
      </w:tr>
      <w:tr w:rsidR="00A147AA" w:rsidRPr="002D5BC0" w:rsidTr="005D63D8">
        <w:trPr>
          <w:gridAfter w:val="1"/>
          <w:wAfter w:w="1133"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23</w:t>
            </w:r>
          </w:p>
        </w:tc>
        <w:tc>
          <w:tcPr>
            <w:tcW w:w="6565" w:type="dxa"/>
            <w:gridSpan w:val="2"/>
            <w:tcBorders>
              <w:top w:val="nil"/>
              <w:left w:val="nil"/>
              <w:bottom w:val="single" w:sz="4" w:space="0" w:color="auto"/>
              <w:right w:val="single" w:sz="4" w:space="0" w:color="auto"/>
            </w:tcBorders>
            <w:shd w:val="clear" w:color="auto" w:fill="auto"/>
            <w:hideMark/>
          </w:tcPr>
          <w:p w:rsidR="00A147AA" w:rsidRPr="002D5BC0" w:rsidRDefault="00A147AA" w:rsidP="005D63D8">
            <w:pPr>
              <w:rPr>
                <w:rFonts w:ascii="Arial" w:eastAsia="Times New Roman" w:hAnsi="Arial" w:cs="Arial"/>
                <w:sz w:val="20"/>
                <w:szCs w:val="20"/>
                <w:lang w:eastAsia="ru-RU"/>
              </w:rPr>
            </w:pPr>
            <w:r w:rsidRPr="002D5BC0">
              <w:rPr>
                <w:rFonts w:ascii="Arial" w:eastAsia="Times New Roman" w:hAnsi="Arial" w:cs="Arial"/>
                <w:sz w:val="20"/>
                <w:szCs w:val="20"/>
                <w:lang w:eastAsia="ru-RU"/>
              </w:rPr>
              <w:t>Перевозка грузов автомобилями-самосвалами грузоподъемностью 10 т, работающих вне карьера, на расстояние: до 15 км II класс груза</w:t>
            </w:r>
          </w:p>
        </w:tc>
        <w:tc>
          <w:tcPr>
            <w:tcW w:w="1276" w:type="dxa"/>
            <w:tcBorders>
              <w:top w:val="nil"/>
              <w:left w:val="nil"/>
              <w:bottom w:val="single" w:sz="4" w:space="0" w:color="auto"/>
              <w:right w:val="single" w:sz="4" w:space="0" w:color="auto"/>
            </w:tcBorders>
            <w:shd w:val="clear" w:color="auto" w:fill="auto"/>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1 т груза</w:t>
            </w:r>
          </w:p>
        </w:tc>
        <w:tc>
          <w:tcPr>
            <w:tcW w:w="1276" w:type="dxa"/>
            <w:gridSpan w:val="2"/>
            <w:tcBorders>
              <w:top w:val="nil"/>
              <w:left w:val="nil"/>
              <w:bottom w:val="single" w:sz="4" w:space="0" w:color="auto"/>
              <w:right w:val="single" w:sz="4" w:space="0" w:color="auto"/>
            </w:tcBorders>
            <w:shd w:val="clear" w:color="auto" w:fill="auto"/>
            <w:noWrap/>
            <w:hideMark/>
          </w:tcPr>
          <w:p w:rsidR="00A147AA" w:rsidRPr="002D5BC0" w:rsidRDefault="00A147AA" w:rsidP="005D63D8">
            <w:pPr>
              <w:jc w:val="right"/>
              <w:rPr>
                <w:rFonts w:ascii="Arial" w:eastAsia="Times New Roman" w:hAnsi="Arial" w:cs="Arial"/>
                <w:sz w:val="20"/>
                <w:szCs w:val="20"/>
                <w:lang w:eastAsia="ru-RU"/>
              </w:rPr>
            </w:pPr>
            <w:r w:rsidRPr="002D5BC0">
              <w:rPr>
                <w:rFonts w:ascii="Arial" w:eastAsia="Times New Roman" w:hAnsi="Arial" w:cs="Arial"/>
                <w:sz w:val="20"/>
                <w:szCs w:val="20"/>
                <w:lang w:eastAsia="ru-RU"/>
              </w:rPr>
              <w:t>4</w:t>
            </w:r>
          </w:p>
        </w:tc>
      </w:tr>
      <w:tr w:rsidR="00A147AA" w:rsidRPr="002D5BC0" w:rsidTr="005D63D8">
        <w:trPr>
          <w:gridAfter w:val="1"/>
          <w:wAfter w:w="1133" w:type="dxa"/>
          <w:trHeight w:val="600"/>
        </w:trPr>
        <w:tc>
          <w:tcPr>
            <w:tcW w:w="9797" w:type="dxa"/>
            <w:gridSpan w:val="6"/>
            <w:tcBorders>
              <w:top w:val="single" w:sz="4" w:space="0" w:color="auto"/>
              <w:left w:val="single" w:sz="4" w:space="0" w:color="auto"/>
              <w:bottom w:val="single" w:sz="4" w:space="0" w:color="auto"/>
              <w:right w:val="single" w:sz="4" w:space="0" w:color="auto"/>
            </w:tcBorders>
            <w:shd w:val="clear" w:color="auto" w:fill="auto"/>
            <w:hideMark/>
          </w:tcPr>
          <w:p w:rsidR="00A147AA" w:rsidRPr="002D5BC0" w:rsidRDefault="00A147AA" w:rsidP="005D63D8">
            <w:pPr>
              <w:rPr>
                <w:rFonts w:ascii="Arial" w:eastAsia="Times New Roman" w:hAnsi="Arial" w:cs="Arial"/>
                <w:b/>
                <w:bCs/>
                <w:lang w:eastAsia="ru-RU"/>
              </w:rPr>
            </w:pPr>
            <w:r w:rsidRPr="002D5BC0">
              <w:rPr>
                <w:rFonts w:ascii="Arial" w:eastAsia="Times New Roman" w:hAnsi="Arial" w:cs="Arial"/>
                <w:b/>
                <w:bCs/>
                <w:lang w:eastAsia="ru-RU"/>
              </w:rPr>
              <w:t xml:space="preserve">                           Раздел 2. Замена дверных блоков машинных помещений</w:t>
            </w:r>
          </w:p>
        </w:tc>
      </w:tr>
      <w:tr w:rsidR="00A147AA" w:rsidRPr="002D5BC0" w:rsidTr="005D63D8">
        <w:trPr>
          <w:gridAfter w:val="1"/>
          <w:wAfter w:w="113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24</w:t>
            </w:r>
          </w:p>
        </w:tc>
        <w:tc>
          <w:tcPr>
            <w:tcW w:w="6565" w:type="dxa"/>
            <w:gridSpan w:val="2"/>
            <w:tcBorders>
              <w:top w:val="nil"/>
              <w:left w:val="nil"/>
              <w:bottom w:val="single" w:sz="4" w:space="0" w:color="auto"/>
              <w:right w:val="single" w:sz="4" w:space="0" w:color="auto"/>
            </w:tcBorders>
            <w:shd w:val="clear" w:color="auto" w:fill="auto"/>
            <w:hideMark/>
          </w:tcPr>
          <w:p w:rsidR="00A147AA" w:rsidRPr="002D5BC0" w:rsidRDefault="00A147AA" w:rsidP="005D63D8">
            <w:pPr>
              <w:rPr>
                <w:rFonts w:ascii="Arial" w:eastAsia="Times New Roman" w:hAnsi="Arial" w:cs="Arial"/>
                <w:sz w:val="20"/>
                <w:szCs w:val="20"/>
                <w:lang w:eastAsia="ru-RU"/>
              </w:rPr>
            </w:pPr>
            <w:r w:rsidRPr="002D5BC0">
              <w:rPr>
                <w:rFonts w:ascii="Arial" w:eastAsia="Times New Roman" w:hAnsi="Arial" w:cs="Arial"/>
                <w:sz w:val="20"/>
                <w:szCs w:val="20"/>
                <w:lang w:eastAsia="ru-RU"/>
              </w:rPr>
              <w:t>Разборка деревянных заполнений проемов: дверных и воротных</w:t>
            </w:r>
          </w:p>
        </w:tc>
        <w:tc>
          <w:tcPr>
            <w:tcW w:w="1276" w:type="dxa"/>
            <w:tcBorders>
              <w:top w:val="nil"/>
              <w:left w:val="nil"/>
              <w:bottom w:val="single" w:sz="4" w:space="0" w:color="auto"/>
              <w:right w:val="single" w:sz="4" w:space="0" w:color="auto"/>
            </w:tcBorders>
            <w:shd w:val="clear" w:color="auto" w:fill="auto"/>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100 м</w:t>
            </w:r>
            <w:proofErr w:type="gramStart"/>
            <w:r w:rsidRPr="002D5BC0">
              <w:rPr>
                <w:rFonts w:ascii="Arial" w:eastAsia="Times New Roman" w:hAnsi="Arial" w:cs="Arial"/>
                <w:sz w:val="20"/>
                <w:szCs w:val="20"/>
                <w:lang w:eastAsia="ru-RU"/>
              </w:rPr>
              <w:t>2</w:t>
            </w:r>
            <w:proofErr w:type="gramEnd"/>
          </w:p>
        </w:tc>
        <w:tc>
          <w:tcPr>
            <w:tcW w:w="1276" w:type="dxa"/>
            <w:gridSpan w:val="2"/>
            <w:tcBorders>
              <w:top w:val="nil"/>
              <w:left w:val="nil"/>
              <w:bottom w:val="single" w:sz="4" w:space="0" w:color="auto"/>
              <w:right w:val="single" w:sz="4" w:space="0" w:color="auto"/>
            </w:tcBorders>
            <w:shd w:val="clear" w:color="auto" w:fill="auto"/>
            <w:noWrap/>
            <w:hideMark/>
          </w:tcPr>
          <w:p w:rsidR="00A147AA" w:rsidRPr="002D5BC0" w:rsidRDefault="00A147AA" w:rsidP="005D63D8">
            <w:pPr>
              <w:jc w:val="right"/>
              <w:rPr>
                <w:rFonts w:ascii="Arial" w:eastAsia="Times New Roman" w:hAnsi="Arial" w:cs="Arial"/>
                <w:sz w:val="20"/>
                <w:szCs w:val="20"/>
                <w:lang w:eastAsia="ru-RU"/>
              </w:rPr>
            </w:pPr>
            <w:r w:rsidRPr="002D5BC0">
              <w:rPr>
                <w:rFonts w:ascii="Arial" w:eastAsia="Times New Roman" w:hAnsi="Arial" w:cs="Arial"/>
                <w:sz w:val="20"/>
                <w:szCs w:val="20"/>
                <w:lang w:eastAsia="ru-RU"/>
              </w:rPr>
              <w:t>0,2028</w:t>
            </w:r>
          </w:p>
        </w:tc>
      </w:tr>
      <w:tr w:rsidR="00A147AA" w:rsidRPr="002D5BC0" w:rsidTr="005D63D8">
        <w:trPr>
          <w:gridAfter w:val="1"/>
          <w:wAfter w:w="113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25</w:t>
            </w:r>
          </w:p>
        </w:tc>
        <w:tc>
          <w:tcPr>
            <w:tcW w:w="6565" w:type="dxa"/>
            <w:gridSpan w:val="2"/>
            <w:tcBorders>
              <w:top w:val="nil"/>
              <w:left w:val="nil"/>
              <w:bottom w:val="single" w:sz="4" w:space="0" w:color="auto"/>
              <w:right w:val="single" w:sz="4" w:space="0" w:color="auto"/>
            </w:tcBorders>
            <w:shd w:val="clear" w:color="auto" w:fill="auto"/>
            <w:hideMark/>
          </w:tcPr>
          <w:p w:rsidR="00A147AA" w:rsidRPr="002D5BC0" w:rsidRDefault="00A147AA" w:rsidP="005D63D8">
            <w:pPr>
              <w:rPr>
                <w:rFonts w:ascii="Arial" w:eastAsia="Times New Roman" w:hAnsi="Arial" w:cs="Arial"/>
                <w:sz w:val="20"/>
                <w:szCs w:val="20"/>
                <w:lang w:eastAsia="ru-RU"/>
              </w:rPr>
            </w:pPr>
            <w:r w:rsidRPr="002D5BC0">
              <w:rPr>
                <w:rFonts w:ascii="Arial" w:eastAsia="Times New Roman" w:hAnsi="Arial" w:cs="Arial"/>
                <w:sz w:val="20"/>
                <w:szCs w:val="20"/>
                <w:lang w:eastAsia="ru-RU"/>
              </w:rPr>
              <w:t>Установка металлических дверных блоков в готовые проемы</w:t>
            </w:r>
          </w:p>
        </w:tc>
        <w:tc>
          <w:tcPr>
            <w:tcW w:w="1276" w:type="dxa"/>
            <w:tcBorders>
              <w:top w:val="nil"/>
              <w:left w:val="nil"/>
              <w:bottom w:val="single" w:sz="4" w:space="0" w:color="auto"/>
              <w:right w:val="single" w:sz="4" w:space="0" w:color="auto"/>
            </w:tcBorders>
            <w:shd w:val="clear" w:color="auto" w:fill="auto"/>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1 м</w:t>
            </w:r>
            <w:proofErr w:type="gramStart"/>
            <w:r w:rsidRPr="002D5BC0">
              <w:rPr>
                <w:rFonts w:ascii="Arial" w:eastAsia="Times New Roman" w:hAnsi="Arial" w:cs="Arial"/>
                <w:sz w:val="20"/>
                <w:szCs w:val="20"/>
                <w:lang w:eastAsia="ru-RU"/>
              </w:rPr>
              <w:t>2</w:t>
            </w:r>
            <w:proofErr w:type="gramEnd"/>
            <w:r w:rsidRPr="002D5BC0">
              <w:rPr>
                <w:rFonts w:ascii="Arial" w:eastAsia="Times New Roman" w:hAnsi="Arial" w:cs="Arial"/>
                <w:sz w:val="20"/>
                <w:szCs w:val="20"/>
                <w:lang w:eastAsia="ru-RU"/>
              </w:rPr>
              <w:t xml:space="preserve"> проема</w:t>
            </w:r>
          </w:p>
        </w:tc>
        <w:tc>
          <w:tcPr>
            <w:tcW w:w="1276" w:type="dxa"/>
            <w:gridSpan w:val="2"/>
            <w:tcBorders>
              <w:top w:val="nil"/>
              <w:left w:val="nil"/>
              <w:bottom w:val="single" w:sz="4" w:space="0" w:color="auto"/>
              <w:right w:val="single" w:sz="4" w:space="0" w:color="auto"/>
            </w:tcBorders>
            <w:shd w:val="clear" w:color="auto" w:fill="auto"/>
            <w:noWrap/>
            <w:hideMark/>
          </w:tcPr>
          <w:p w:rsidR="00A147AA" w:rsidRPr="002D5BC0" w:rsidRDefault="00A147AA" w:rsidP="005D63D8">
            <w:pPr>
              <w:jc w:val="right"/>
              <w:rPr>
                <w:rFonts w:ascii="Arial" w:eastAsia="Times New Roman" w:hAnsi="Arial" w:cs="Arial"/>
                <w:sz w:val="20"/>
                <w:szCs w:val="20"/>
                <w:lang w:eastAsia="ru-RU"/>
              </w:rPr>
            </w:pPr>
            <w:r w:rsidRPr="002D5BC0">
              <w:rPr>
                <w:rFonts w:ascii="Arial" w:eastAsia="Times New Roman" w:hAnsi="Arial" w:cs="Arial"/>
                <w:sz w:val="20"/>
                <w:szCs w:val="20"/>
                <w:lang w:eastAsia="ru-RU"/>
              </w:rPr>
              <w:t>13</w:t>
            </w:r>
          </w:p>
        </w:tc>
      </w:tr>
      <w:tr w:rsidR="00A147AA" w:rsidRPr="002D5BC0" w:rsidTr="005D63D8">
        <w:trPr>
          <w:gridAfter w:val="1"/>
          <w:wAfter w:w="113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27</w:t>
            </w:r>
          </w:p>
        </w:tc>
        <w:tc>
          <w:tcPr>
            <w:tcW w:w="6565" w:type="dxa"/>
            <w:gridSpan w:val="2"/>
            <w:tcBorders>
              <w:top w:val="nil"/>
              <w:left w:val="nil"/>
              <w:bottom w:val="single" w:sz="4" w:space="0" w:color="auto"/>
              <w:right w:val="single" w:sz="4" w:space="0" w:color="auto"/>
            </w:tcBorders>
            <w:shd w:val="clear" w:color="auto" w:fill="auto"/>
            <w:hideMark/>
          </w:tcPr>
          <w:p w:rsidR="00A147AA" w:rsidRPr="002D5BC0" w:rsidRDefault="00A147AA" w:rsidP="005D63D8">
            <w:pPr>
              <w:rPr>
                <w:rFonts w:ascii="Arial" w:eastAsia="Times New Roman" w:hAnsi="Arial" w:cs="Arial"/>
                <w:sz w:val="20"/>
                <w:szCs w:val="20"/>
                <w:lang w:eastAsia="ru-RU"/>
              </w:rPr>
            </w:pPr>
            <w:r w:rsidRPr="002D5BC0">
              <w:rPr>
                <w:rFonts w:ascii="Arial" w:eastAsia="Times New Roman" w:hAnsi="Arial" w:cs="Arial"/>
                <w:sz w:val="20"/>
                <w:szCs w:val="20"/>
                <w:lang w:eastAsia="ru-RU"/>
              </w:rPr>
              <w:t xml:space="preserve">Дверь металлическая </w:t>
            </w:r>
            <w:proofErr w:type="spellStart"/>
            <w:r w:rsidRPr="002D5BC0">
              <w:rPr>
                <w:rFonts w:ascii="Arial" w:eastAsia="Times New Roman" w:hAnsi="Arial" w:cs="Arial"/>
                <w:sz w:val="20"/>
                <w:szCs w:val="20"/>
                <w:lang w:eastAsia="ru-RU"/>
              </w:rPr>
              <w:t>однопольная</w:t>
            </w:r>
            <w:proofErr w:type="spellEnd"/>
            <w:r w:rsidRPr="002D5BC0">
              <w:rPr>
                <w:rFonts w:ascii="Arial" w:eastAsia="Times New Roman" w:hAnsi="Arial" w:cs="Arial"/>
                <w:sz w:val="20"/>
                <w:szCs w:val="20"/>
                <w:lang w:eastAsia="ru-RU"/>
              </w:rPr>
              <w:t xml:space="preserve"> ДПМ-01/60, размером 900х2100 мм</w:t>
            </w:r>
          </w:p>
        </w:tc>
        <w:tc>
          <w:tcPr>
            <w:tcW w:w="1276" w:type="dxa"/>
            <w:tcBorders>
              <w:top w:val="nil"/>
              <w:left w:val="nil"/>
              <w:bottom w:val="single" w:sz="4" w:space="0" w:color="auto"/>
              <w:right w:val="single" w:sz="4" w:space="0" w:color="auto"/>
            </w:tcBorders>
            <w:shd w:val="clear" w:color="auto" w:fill="auto"/>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147AA" w:rsidRPr="002D5BC0" w:rsidRDefault="00A147AA" w:rsidP="005D63D8">
            <w:pPr>
              <w:jc w:val="right"/>
              <w:rPr>
                <w:rFonts w:ascii="Arial" w:eastAsia="Times New Roman" w:hAnsi="Arial" w:cs="Arial"/>
                <w:sz w:val="20"/>
                <w:szCs w:val="20"/>
                <w:lang w:eastAsia="ru-RU"/>
              </w:rPr>
            </w:pPr>
            <w:r w:rsidRPr="002D5BC0">
              <w:rPr>
                <w:rFonts w:ascii="Arial" w:eastAsia="Times New Roman" w:hAnsi="Arial" w:cs="Arial"/>
                <w:sz w:val="20"/>
                <w:szCs w:val="20"/>
                <w:lang w:eastAsia="ru-RU"/>
              </w:rPr>
              <w:t>7</w:t>
            </w:r>
          </w:p>
        </w:tc>
      </w:tr>
      <w:tr w:rsidR="00A147AA" w:rsidRPr="002D5BC0" w:rsidTr="005D63D8">
        <w:trPr>
          <w:gridAfter w:val="1"/>
          <w:wAfter w:w="113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29</w:t>
            </w:r>
          </w:p>
        </w:tc>
        <w:tc>
          <w:tcPr>
            <w:tcW w:w="6565" w:type="dxa"/>
            <w:gridSpan w:val="2"/>
            <w:tcBorders>
              <w:top w:val="nil"/>
              <w:left w:val="nil"/>
              <w:bottom w:val="single" w:sz="4" w:space="0" w:color="auto"/>
              <w:right w:val="single" w:sz="4" w:space="0" w:color="auto"/>
            </w:tcBorders>
            <w:shd w:val="clear" w:color="auto" w:fill="auto"/>
            <w:hideMark/>
          </w:tcPr>
          <w:p w:rsidR="00A147AA" w:rsidRPr="002D5BC0" w:rsidRDefault="00A147AA" w:rsidP="005D63D8">
            <w:pPr>
              <w:rPr>
                <w:rFonts w:ascii="Arial" w:eastAsia="Times New Roman" w:hAnsi="Arial" w:cs="Arial"/>
                <w:sz w:val="20"/>
                <w:szCs w:val="20"/>
                <w:lang w:eastAsia="ru-RU"/>
              </w:rPr>
            </w:pPr>
            <w:r w:rsidRPr="002D5BC0">
              <w:rPr>
                <w:rFonts w:ascii="Arial" w:eastAsia="Times New Roman" w:hAnsi="Arial" w:cs="Arial"/>
                <w:sz w:val="20"/>
                <w:szCs w:val="20"/>
                <w:lang w:eastAsia="ru-RU"/>
              </w:rPr>
              <w:t>Установка люков в перекрытиях, площадь проема до 2 м</w:t>
            </w:r>
            <w:proofErr w:type="gramStart"/>
            <w:r w:rsidRPr="002D5BC0">
              <w:rPr>
                <w:rFonts w:ascii="Arial" w:eastAsia="Times New Roman" w:hAnsi="Arial" w:cs="Arial"/>
                <w:sz w:val="20"/>
                <w:szCs w:val="20"/>
                <w:lang w:eastAsia="ru-RU"/>
              </w:rPr>
              <w:t>2</w:t>
            </w:r>
            <w:proofErr w:type="gramEnd"/>
          </w:p>
        </w:tc>
        <w:tc>
          <w:tcPr>
            <w:tcW w:w="1276" w:type="dxa"/>
            <w:tcBorders>
              <w:top w:val="nil"/>
              <w:left w:val="nil"/>
              <w:bottom w:val="single" w:sz="4" w:space="0" w:color="auto"/>
              <w:right w:val="single" w:sz="4" w:space="0" w:color="auto"/>
            </w:tcBorders>
            <w:shd w:val="clear" w:color="auto" w:fill="auto"/>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100 м</w:t>
            </w:r>
            <w:proofErr w:type="gramStart"/>
            <w:r w:rsidRPr="002D5BC0">
              <w:rPr>
                <w:rFonts w:ascii="Arial" w:eastAsia="Times New Roman" w:hAnsi="Arial" w:cs="Arial"/>
                <w:sz w:val="20"/>
                <w:szCs w:val="20"/>
                <w:lang w:eastAsia="ru-RU"/>
              </w:rPr>
              <w:t>2</w:t>
            </w:r>
            <w:proofErr w:type="gramEnd"/>
            <w:r w:rsidRPr="002D5BC0">
              <w:rPr>
                <w:rFonts w:ascii="Arial" w:eastAsia="Times New Roman" w:hAnsi="Arial" w:cs="Arial"/>
                <w:sz w:val="20"/>
                <w:szCs w:val="20"/>
                <w:lang w:eastAsia="ru-RU"/>
              </w:rPr>
              <w:t xml:space="preserve"> проемов</w:t>
            </w:r>
          </w:p>
        </w:tc>
        <w:tc>
          <w:tcPr>
            <w:tcW w:w="1276" w:type="dxa"/>
            <w:gridSpan w:val="2"/>
            <w:tcBorders>
              <w:top w:val="nil"/>
              <w:left w:val="nil"/>
              <w:bottom w:val="single" w:sz="4" w:space="0" w:color="auto"/>
              <w:right w:val="single" w:sz="4" w:space="0" w:color="auto"/>
            </w:tcBorders>
            <w:shd w:val="clear" w:color="auto" w:fill="auto"/>
            <w:noWrap/>
            <w:hideMark/>
          </w:tcPr>
          <w:p w:rsidR="00A147AA" w:rsidRPr="002D5BC0" w:rsidRDefault="00A147AA" w:rsidP="005D63D8">
            <w:pPr>
              <w:jc w:val="right"/>
              <w:rPr>
                <w:rFonts w:ascii="Arial" w:eastAsia="Times New Roman" w:hAnsi="Arial" w:cs="Arial"/>
                <w:sz w:val="20"/>
                <w:szCs w:val="20"/>
                <w:lang w:eastAsia="ru-RU"/>
              </w:rPr>
            </w:pPr>
            <w:r w:rsidRPr="002D5BC0">
              <w:rPr>
                <w:rFonts w:ascii="Arial" w:eastAsia="Times New Roman" w:hAnsi="Arial" w:cs="Arial"/>
                <w:sz w:val="20"/>
                <w:szCs w:val="20"/>
                <w:lang w:eastAsia="ru-RU"/>
              </w:rPr>
              <w:t>0,0728</w:t>
            </w:r>
          </w:p>
        </w:tc>
      </w:tr>
      <w:tr w:rsidR="00A147AA" w:rsidRPr="002D5BC0" w:rsidTr="005D63D8">
        <w:trPr>
          <w:gridAfter w:val="1"/>
          <w:wAfter w:w="1133"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30</w:t>
            </w:r>
          </w:p>
        </w:tc>
        <w:tc>
          <w:tcPr>
            <w:tcW w:w="6565" w:type="dxa"/>
            <w:gridSpan w:val="2"/>
            <w:tcBorders>
              <w:top w:val="nil"/>
              <w:left w:val="nil"/>
              <w:bottom w:val="single" w:sz="4" w:space="0" w:color="auto"/>
              <w:right w:val="single" w:sz="4" w:space="0" w:color="auto"/>
            </w:tcBorders>
            <w:shd w:val="clear" w:color="auto" w:fill="auto"/>
            <w:hideMark/>
          </w:tcPr>
          <w:p w:rsidR="00A147AA" w:rsidRPr="002D5BC0" w:rsidRDefault="00A147AA" w:rsidP="005D63D8">
            <w:pPr>
              <w:rPr>
                <w:rFonts w:ascii="Arial" w:eastAsia="Times New Roman" w:hAnsi="Arial" w:cs="Arial"/>
                <w:sz w:val="20"/>
                <w:szCs w:val="20"/>
                <w:lang w:eastAsia="ru-RU"/>
              </w:rPr>
            </w:pPr>
            <w:r w:rsidRPr="002D5BC0">
              <w:rPr>
                <w:rFonts w:ascii="Arial" w:eastAsia="Times New Roman" w:hAnsi="Arial" w:cs="Arial"/>
                <w:sz w:val="20"/>
                <w:szCs w:val="20"/>
                <w:lang w:eastAsia="ru-RU"/>
              </w:rPr>
              <w:t xml:space="preserve">Дверь противопожарная металлическая </w:t>
            </w:r>
            <w:proofErr w:type="spellStart"/>
            <w:r w:rsidRPr="002D5BC0">
              <w:rPr>
                <w:rFonts w:ascii="Arial" w:eastAsia="Times New Roman" w:hAnsi="Arial" w:cs="Arial"/>
                <w:sz w:val="20"/>
                <w:szCs w:val="20"/>
                <w:lang w:eastAsia="ru-RU"/>
              </w:rPr>
              <w:t>однопольная</w:t>
            </w:r>
            <w:proofErr w:type="spellEnd"/>
            <w:r w:rsidRPr="002D5BC0">
              <w:rPr>
                <w:rFonts w:ascii="Arial" w:eastAsia="Times New Roman" w:hAnsi="Arial" w:cs="Arial"/>
                <w:sz w:val="20"/>
                <w:szCs w:val="20"/>
                <w:lang w:eastAsia="ru-RU"/>
              </w:rPr>
              <w:t xml:space="preserve"> ДПМ-01/60, размером 900х1600 мм</w:t>
            </w:r>
          </w:p>
        </w:tc>
        <w:tc>
          <w:tcPr>
            <w:tcW w:w="1276" w:type="dxa"/>
            <w:tcBorders>
              <w:top w:val="nil"/>
              <w:left w:val="nil"/>
              <w:bottom w:val="single" w:sz="4" w:space="0" w:color="auto"/>
              <w:right w:val="single" w:sz="4" w:space="0" w:color="auto"/>
            </w:tcBorders>
            <w:shd w:val="clear" w:color="auto" w:fill="auto"/>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147AA" w:rsidRPr="002D5BC0" w:rsidRDefault="00A147AA" w:rsidP="005D63D8">
            <w:pPr>
              <w:jc w:val="right"/>
              <w:rPr>
                <w:rFonts w:ascii="Arial" w:eastAsia="Times New Roman" w:hAnsi="Arial" w:cs="Arial"/>
                <w:sz w:val="20"/>
                <w:szCs w:val="20"/>
                <w:lang w:eastAsia="ru-RU"/>
              </w:rPr>
            </w:pPr>
            <w:r w:rsidRPr="002D5BC0">
              <w:rPr>
                <w:rFonts w:ascii="Arial" w:eastAsia="Times New Roman" w:hAnsi="Arial" w:cs="Arial"/>
                <w:sz w:val="20"/>
                <w:szCs w:val="20"/>
                <w:lang w:eastAsia="ru-RU"/>
              </w:rPr>
              <w:t>7</w:t>
            </w:r>
          </w:p>
        </w:tc>
      </w:tr>
      <w:tr w:rsidR="00A147AA" w:rsidRPr="002D5BC0" w:rsidTr="005D63D8">
        <w:trPr>
          <w:gridAfter w:val="1"/>
          <w:wAfter w:w="1133" w:type="dxa"/>
          <w:trHeight w:val="600"/>
        </w:trPr>
        <w:tc>
          <w:tcPr>
            <w:tcW w:w="9797" w:type="dxa"/>
            <w:gridSpan w:val="6"/>
            <w:tcBorders>
              <w:top w:val="single" w:sz="4" w:space="0" w:color="auto"/>
              <w:left w:val="single" w:sz="4" w:space="0" w:color="auto"/>
              <w:bottom w:val="single" w:sz="4" w:space="0" w:color="auto"/>
              <w:right w:val="single" w:sz="4" w:space="0" w:color="auto"/>
            </w:tcBorders>
            <w:shd w:val="clear" w:color="auto" w:fill="auto"/>
            <w:hideMark/>
          </w:tcPr>
          <w:p w:rsidR="00A147AA" w:rsidRPr="002D5BC0" w:rsidRDefault="00A147AA" w:rsidP="005D63D8">
            <w:pPr>
              <w:rPr>
                <w:rFonts w:ascii="Arial" w:eastAsia="Times New Roman" w:hAnsi="Arial" w:cs="Arial"/>
                <w:b/>
                <w:bCs/>
                <w:lang w:eastAsia="ru-RU"/>
              </w:rPr>
            </w:pPr>
            <w:r w:rsidRPr="002D5BC0">
              <w:rPr>
                <w:rFonts w:ascii="Arial" w:eastAsia="Times New Roman" w:hAnsi="Arial" w:cs="Arial"/>
                <w:b/>
                <w:bCs/>
                <w:lang w:eastAsia="ru-RU"/>
              </w:rPr>
              <w:t xml:space="preserve">                           Раздел 3. Замена оконных блоков машинных помещений</w:t>
            </w:r>
          </w:p>
        </w:tc>
      </w:tr>
      <w:tr w:rsidR="00A147AA" w:rsidRPr="002D5BC0" w:rsidTr="005D63D8">
        <w:trPr>
          <w:gridAfter w:val="1"/>
          <w:wAfter w:w="113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33</w:t>
            </w:r>
          </w:p>
        </w:tc>
        <w:tc>
          <w:tcPr>
            <w:tcW w:w="6565" w:type="dxa"/>
            <w:gridSpan w:val="2"/>
            <w:tcBorders>
              <w:top w:val="nil"/>
              <w:left w:val="nil"/>
              <w:bottom w:val="single" w:sz="4" w:space="0" w:color="auto"/>
              <w:right w:val="single" w:sz="4" w:space="0" w:color="auto"/>
            </w:tcBorders>
            <w:shd w:val="clear" w:color="auto" w:fill="auto"/>
            <w:hideMark/>
          </w:tcPr>
          <w:p w:rsidR="00A147AA" w:rsidRPr="002D5BC0" w:rsidRDefault="00A147AA" w:rsidP="005D63D8">
            <w:pPr>
              <w:rPr>
                <w:rFonts w:ascii="Arial" w:eastAsia="Times New Roman" w:hAnsi="Arial" w:cs="Arial"/>
                <w:sz w:val="20"/>
                <w:szCs w:val="20"/>
                <w:lang w:eastAsia="ru-RU"/>
              </w:rPr>
            </w:pPr>
            <w:r w:rsidRPr="002D5BC0">
              <w:rPr>
                <w:rFonts w:ascii="Arial" w:eastAsia="Times New Roman" w:hAnsi="Arial" w:cs="Arial"/>
                <w:sz w:val="20"/>
                <w:szCs w:val="20"/>
                <w:lang w:eastAsia="ru-RU"/>
              </w:rPr>
              <w:t>Разборка деревянных заполнений проемов: оконных без подоконных досок</w:t>
            </w:r>
          </w:p>
        </w:tc>
        <w:tc>
          <w:tcPr>
            <w:tcW w:w="1276" w:type="dxa"/>
            <w:tcBorders>
              <w:top w:val="nil"/>
              <w:left w:val="nil"/>
              <w:bottom w:val="single" w:sz="4" w:space="0" w:color="auto"/>
              <w:right w:val="single" w:sz="4" w:space="0" w:color="auto"/>
            </w:tcBorders>
            <w:shd w:val="clear" w:color="auto" w:fill="auto"/>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100 м</w:t>
            </w:r>
            <w:proofErr w:type="gramStart"/>
            <w:r w:rsidRPr="002D5BC0">
              <w:rPr>
                <w:rFonts w:ascii="Arial" w:eastAsia="Times New Roman" w:hAnsi="Arial" w:cs="Arial"/>
                <w:sz w:val="20"/>
                <w:szCs w:val="20"/>
                <w:lang w:eastAsia="ru-RU"/>
              </w:rPr>
              <w:t>2</w:t>
            </w:r>
            <w:proofErr w:type="gramEnd"/>
          </w:p>
        </w:tc>
        <w:tc>
          <w:tcPr>
            <w:tcW w:w="1276" w:type="dxa"/>
            <w:gridSpan w:val="2"/>
            <w:tcBorders>
              <w:top w:val="nil"/>
              <w:left w:val="nil"/>
              <w:bottom w:val="single" w:sz="4" w:space="0" w:color="auto"/>
              <w:right w:val="single" w:sz="4" w:space="0" w:color="auto"/>
            </w:tcBorders>
            <w:shd w:val="clear" w:color="auto" w:fill="auto"/>
            <w:noWrap/>
            <w:hideMark/>
          </w:tcPr>
          <w:p w:rsidR="00A147AA" w:rsidRPr="002D5BC0" w:rsidRDefault="00A147AA" w:rsidP="005D63D8">
            <w:pPr>
              <w:jc w:val="right"/>
              <w:rPr>
                <w:rFonts w:ascii="Arial" w:eastAsia="Times New Roman" w:hAnsi="Arial" w:cs="Arial"/>
                <w:sz w:val="20"/>
                <w:szCs w:val="20"/>
                <w:lang w:eastAsia="ru-RU"/>
              </w:rPr>
            </w:pPr>
            <w:r w:rsidRPr="002D5BC0">
              <w:rPr>
                <w:rFonts w:ascii="Arial" w:eastAsia="Times New Roman" w:hAnsi="Arial" w:cs="Arial"/>
                <w:sz w:val="20"/>
                <w:szCs w:val="20"/>
                <w:lang w:eastAsia="ru-RU"/>
              </w:rPr>
              <w:t>0,05</w:t>
            </w:r>
          </w:p>
        </w:tc>
      </w:tr>
      <w:tr w:rsidR="00A147AA" w:rsidRPr="002D5BC0" w:rsidTr="005D63D8">
        <w:trPr>
          <w:gridAfter w:val="1"/>
          <w:wAfter w:w="1133" w:type="dxa"/>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34</w:t>
            </w:r>
          </w:p>
        </w:tc>
        <w:tc>
          <w:tcPr>
            <w:tcW w:w="6565" w:type="dxa"/>
            <w:gridSpan w:val="2"/>
            <w:tcBorders>
              <w:top w:val="nil"/>
              <w:left w:val="nil"/>
              <w:bottom w:val="single" w:sz="4" w:space="0" w:color="auto"/>
              <w:right w:val="single" w:sz="4" w:space="0" w:color="auto"/>
            </w:tcBorders>
            <w:shd w:val="clear" w:color="auto" w:fill="auto"/>
            <w:hideMark/>
          </w:tcPr>
          <w:p w:rsidR="00A147AA" w:rsidRPr="002D5BC0" w:rsidRDefault="00A147AA" w:rsidP="005D63D8">
            <w:pPr>
              <w:rPr>
                <w:rFonts w:ascii="Arial" w:eastAsia="Times New Roman" w:hAnsi="Arial" w:cs="Arial"/>
                <w:sz w:val="20"/>
                <w:szCs w:val="20"/>
                <w:lang w:eastAsia="ru-RU"/>
              </w:rPr>
            </w:pPr>
            <w:r w:rsidRPr="002D5BC0">
              <w:rPr>
                <w:rFonts w:ascii="Arial" w:eastAsia="Times New Roman" w:hAnsi="Arial" w:cs="Arial"/>
                <w:sz w:val="20"/>
                <w:szCs w:val="20"/>
                <w:lang w:eastAsia="ru-RU"/>
              </w:rPr>
              <w:t>Установка в жилых и общественных зданиях оконных блоков из ПВХ профилей: поворотных (откидных, поворотно-откидных) с площадью проема до 2 м</w:t>
            </w:r>
            <w:proofErr w:type="gramStart"/>
            <w:r w:rsidRPr="002D5BC0">
              <w:rPr>
                <w:rFonts w:ascii="Arial" w:eastAsia="Times New Roman" w:hAnsi="Arial" w:cs="Arial"/>
                <w:sz w:val="20"/>
                <w:szCs w:val="20"/>
                <w:lang w:eastAsia="ru-RU"/>
              </w:rPr>
              <w:t>2</w:t>
            </w:r>
            <w:proofErr w:type="gramEnd"/>
            <w:r w:rsidRPr="002D5BC0">
              <w:rPr>
                <w:rFonts w:ascii="Arial" w:eastAsia="Times New Roman" w:hAnsi="Arial" w:cs="Arial"/>
                <w:sz w:val="20"/>
                <w:szCs w:val="20"/>
                <w:lang w:eastAsia="ru-RU"/>
              </w:rPr>
              <w:t xml:space="preserve"> двухстворчатых</w:t>
            </w:r>
          </w:p>
        </w:tc>
        <w:tc>
          <w:tcPr>
            <w:tcW w:w="1276" w:type="dxa"/>
            <w:tcBorders>
              <w:top w:val="nil"/>
              <w:left w:val="nil"/>
              <w:bottom w:val="single" w:sz="4" w:space="0" w:color="auto"/>
              <w:right w:val="single" w:sz="4" w:space="0" w:color="auto"/>
            </w:tcBorders>
            <w:shd w:val="clear" w:color="auto" w:fill="auto"/>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100 м</w:t>
            </w:r>
            <w:proofErr w:type="gramStart"/>
            <w:r w:rsidRPr="002D5BC0">
              <w:rPr>
                <w:rFonts w:ascii="Arial" w:eastAsia="Times New Roman" w:hAnsi="Arial" w:cs="Arial"/>
                <w:sz w:val="20"/>
                <w:szCs w:val="20"/>
                <w:lang w:eastAsia="ru-RU"/>
              </w:rPr>
              <w:t>2</w:t>
            </w:r>
            <w:proofErr w:type="gramEnd"/>
            <w:r w:rsidRPr="002D5BC0">
              <w:rPr>
                <w:rFonts w:ascii="Arial" w:eastAsia="Times New Roman" w:hAnsi="Arial" w:cs="Arial"/>
                <w:sz w:val="20"/>
                <w:szCs w:val="20"/>
                <w:lang w:eastAsia="ru-RU"/>
              </w:rPr>
              <w:t xml:space="preserve"> проемов</w:t>
            </w:r>
          </w:p>
        </w:tc>
        <w:tc>
          <w:tcPr>
            <w:tcW w:w="1276" w:type="dxa"/>
            <w:gridSpan w:val="2"/>
            <w:tcBorders>
              <w:top w:val="nil"/>
              <w:left w:val="nil"/>
              <w:bottom w:val="single" w:sz="4" w:space="0" w:color="auto"/>
              <w:right w:val="single" w:sz="4" w:space="0" w:color="auto"/>
            </w:tcBorders>
            <w:shd w:val="clear" w:color="auto" w:fill="auto"/>
            <w:noWrap/>
            <w:hideMark/>
          </w:tcPr>
          <w:p w:rsidR="00A147AA" w:rsidRPr="002D5BC0" w:rsidRDefault="00A147AA" w:rsidP="005D63D8">
            <w:pPr>
              <w:jc w:val="right"/>
              <w:rPr>
                <w:rFonts w:ascii="Arial" w:eastAsia="Times New Roman" w:hAnsi="Arial" w:cs="Arial"/>
                <w:sz w:val="20"/>
                <w:szCs w:val="20"/>
                <w:lang w:eastAsia="ru-RU"/>
              </w:rPr>
            </w:pPr>
            <w:r w:rsidRPr="002D5BC0">
              <w:rPr>
                <w:rFonts w:ascii="Arial" w:eastAsia="Times New Roman" w:hAnsi="Arial" w:cs="Arial"/>
                <w:sz w:val="20"/>
                <w:szCs w:val="20"/>
                <w:lang w:eastAsia="ru-RU"/>
              </w:rPr>
              <w:t>0,05</w:t>
            </w:r>
          </w:p>
        </w:tc>
      </w:tr>
      <w:tr w:rsidR="00A147AA" w:rsidRPr="002D5BC0" w:rsidTr="005D63D8">
        <w:trPr>
          <w:gridAfter w:val="1"/>
          <w:wAfter w:w="1133"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35</w:t>
            </w:r>
          </w:p>
        </w:tc>
        <w:tc>
          <w:tcPr>
            <w:tcW w:w="6565" w:type="dxa"/>
            <w:gridSpan w:val="2"/>
            <w:tcBorders>
              <w:top w:val="nil"/>
              <w:left w:val="nil"/>
              <w:bottom w:val="single" w:sz="4" w:space="0" w:color="auto"/>
              <w:right w:val="single" w:sz="4" w:space="0" w:color="auto"/>
            </w:tcBorders>
            <w:shd w:val="clear" w:color="auto" w:fill="auto"/>
            <w:hideMark/>
          </w:tcPr>
          <w:p w:rsidR="00A147AA" w:rsidRPr="002D5BC0" w:rsidRDefault="00A147AA" w:rsidP="005D63D8">
            <w:pPr>
              <w:rPr>
                <w:rFonts w:ascii="Arial" w:eastAsia="Times New Roman" w:hAnsi="Arial" w:cs="Arial"/>
                <w:sz w:val="20"/>
                <w:szCs w:val="20"/>
                <w:lang w:eastAsia="ru-RU"/>
              </w:rPr>
            </w:pPr>
            <w:r w:rsidRPr="002D5BC0">
              <w:rPr>
                <w:rFonts w:ascii="Arial" w:eastAsia="Times New Roman" w:hAnsi="Arial" w:cs="Arial"/>
                <w:sz w:val="20"/>
                <w:szCs w:val="20"/>
                <w:lang w:eastAsia="ru-RU"/>
              </w:rPr>
              <w:t>Блок оконный пластиковый двустворчатый, с глухой и поворотной створкой, двухкамерным стеклопакетом (32 мм), площадью до 2 м</w:t>
            </w:r>
            <w:proofErr w:type="gramStart"/>
            <w:r w:rsidRPr="002D5BC0">
              <w:rPr>
                <w:rFonts w:ascii="Arial" w:eastAsia="Times New Roman" w:hAnsi="Arial" w:cs="Arial"/>
                <w:sz w:val="20"/>
                <w:szCs w:val="20"/>
                <w:lang w:eastAsia="ru-RU"/>
              </w:rPr>
              <w:t>2</w:t>
            </w:r>
            <w:proofErr w:type="gramEnd"/>
          </w:p>
        </w:tc>
        <w:tc>
          <w:tcPr>
            <w:tcW w:w="1276" w:type="dxa"/>
            <w:tcBorders>
              <w:top w:val="nil"/>
              <w:left w:val="nil"/>
              <w:bottom w:val="single" w:sz="4" w:space="0" w:color="auto"/>
              <w:right w:val="single" w:sz="4" w:space="0" w:color="auto"/>
            </w:tcBorders>
            <w:shd w:val="clear" w:color="auto" w:fill="auto"/>
            <w:hideMark/>
          </w:tcPr>
          <w:p w:rsidR="00A147AA" w:rsidRPr="002D5BC0" w:rsidRDefault="00A147AA" w:rsidP="005D63D8">
            <w:pPr>
              <w:jc w:val="center"/>
              <w:rPr>
                <w:rFonts w:ascii="Arial" w:eastAsia="Times New Roman" w:hAnsi="Arial" w:cs="Arial"/>
                <w:sz w:val="20"/>
                <w:szCs w:val="20"/>
                <w:lang w:eastAsia="ru-RU"/>
              </w:rPr>
            </w:pPr>
            <w:r w:rsidRPr="002D5BC0">
              <w:rPr>
                <w:rFonts w:ascii="Arial" w:eastAsia="Times New Roman" w:hAnsi="Arial" w:cs="Arial"/>
                <w:sz w:val="20"/>
                <w:szCs w:val="20"/>
                <w:lang w:eastAsia="ru-RU"/>
              </w:rPr>
              <w:t>м</w:t>
            </w:r>
            <w:proofErr w:type="gramStart"/>
            <w:r w:rsidRPr="002D5BC0">
              <w:rPr>
                <w:rFonts w:ascii="Arial" w:eastAsia="Times New Roman" w:hAnsi="Arial" w:cs="Arial"/>
                <w:sz w:val="20"/>
                <w:szCs w:val="20"/>
                <w:lang w:eastAsia="ru-RU"/>
              </w:rPr>
              <w:t>2</w:t>
            </w:r>
            <w:proofErr w:type="gramEnd"/>
          </w:p>
        </w:tc>
        <w:tc>
          <w:tcPr>
            <w:tcW w:w="1276" w:type="dxa"/>
            <w:gridSpan w:val="2"/>
            <w:tcBorders>
              <w:top w:val="nil"/>
              <w:left w:val="nil"/>
              <w:bottom w:val="single" w:sz="4" w:space="0" w:color="auto"/>
              <w:right w:val="single" w:sz="4" w:space="0" w:color="auto"/>
            </w:tcBorders>
            <w:shd w:val="clear" w:color="auto" w:fill="auto"/>
            <w:noWrap/>
            <w:hideMark/>
          </w:tcPr>
          <w:p w:rsidR="00A147AA" w:rsidRPr="002D5BC0" w:rsidRDefault="00A147AA" w:rsidP="005D63D8">
            <w:pPr>
              <w:jc w:val="right"/>
              <w:rPr>
                <w:rFonts w:ascii="Arial" w:eastAsia="Times New Roman" w:hAnsi="Arial" w:cs="Arial"/>
                <w:sz w:val="20"/>
                <w:szCs w:val="20"/>
                <w:lang w:eastAsia="ru-RU"/>
              </w:rPr>
            </w:pPr>
            <w:r w:rsidRPr="002D5BC0">
              <w:rPr>
                <w:rFonts w:ascii="Arial" w:eastAsia="Times New Roman" w:hAnsi="Arial" w:cs="Arial"/>
                <w:sz w:val="20"/>
                <w:szCs w:val="20"/>
                <w:lang w:eastAsia="ru-RU"/>
              </w:rPr>
              <w:t>5</w:t>
            </w:r>
          </w:p>
        </w:tc>
      </w:tr>
    </w:tbl>
    <w:p w:rsidR="00A147AA" w:rsidRDefault="00A147AA" w:rsidP="00A147AA"/>
    <w:p w:rsidR="00A147AA" w:rsidRDefault="00A147AA" w:rsidP="00A147AA">
      <w:pPr>
        <w:rPr>
          <w:b/>
        </w:rPr>
      </w:pPr>
      <w:r w:rsidRPr="00BF636F">
        <w:rPr>
          <w:b/>
        </w:rPr>
        <w:t>(*)</w:t>
      </w:r>
      <w:r>
        <w:rPr>
          <w:b/>
        </w:rPr>
        <w:t xml:space="preserve"> Примечание:</w:t>
      </w:r>
    </w:p>
    <w:p w:rsidR="00A147AA" w:rsidRPr="00123B69" w:rsidRDefault="00A147AA" w:rsidP="00A147AA">
      <w:pPr>
        <w:rPr>
          <w:b/>
        </w:rPr>
      </w:pPr>
      <w:r>
        <w:rPr>
          <w:b/>
        </w:rPr>
        <w:t>Состав и объемы работ являются предварительными и подлежат корректировке при выполнении работ</w:t>
      </w:r>
    </w:p>
    <w:p w:rsidR="00A147AA" w:rsidRDefault="00A147AA" w:rsidP="00A147AA"/>
    <w:p w:rsidR="00645021" w:rsidRDefault="00645021" w:rsidP="0098425D">
      <w:pPr>
        <w:jc w:val="center"/>
        <w:rPr>
          <w:rFonts w:ascii="Times New Roman" w:hAnsi="Times New Roman" w:cs="Times New Roman"/>
          <w:sz w:val="24"/>
          <w:szCs w:val="24"/>
        </w:rPr>
      </w:pPr>
      <w:bookmarkStart w:id="57" w:name="_GoBack"/>
      <w:bookmarkEnd w:id="57"/>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DD7DA8" w:rsidRDefault="00DD7DA8" w:rsidP="00DD7DA8">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О Г О В О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П О Д Р Я Д А  №______</w:t>
      </w:r>
    </w:p>
    <w:p w:rsidR="00DD7DA8" w:rsidRDefault="00DD7DA8" w:rsidP="00DD7DA8">
      <w:pPr>
        <w:ind w:firstLine="720"/>
        <w:jc w:val="both"/>
        <w:rPr>
          <w:rFonts w:ascii="Times New Roman" w:eastAsia="Times New Roman" w:hAnsi="Times New Roman" w:cs="Times New Roman"/>
          <w:sz w:val="24"/>
          <w:szCs w:val="24"/>
          <w:lang w:eastAsia="ru-RU"/>
        </w:rPr>
      </w:pPr>
    </w:p>
    <w:p w:rsidR="00DD7DA8" w:rsidRDefault="00DD7DA8" w:rsidP="00DD7DA8">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DD7DA8" w:rsidRDefault="00DD7DA8" w:rsidP="00DD7DA8">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DD7DA8" w:rsidRDefault="00DD7DA8" w:rsidP="00DD7DA8">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w:t>
      </w:r>
    </w:p>
    <w:p w:rsidR="00DD7DA8" w:rsidRDefault="00DD7DA8" w:rsidP="00DD7DA8">
      <w:pPr>
        <w:ind w:firstLine="708"/>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 xml:space="preserve">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roofErr w:type="gramEnd"/>
    </w:p>
    <w:p w:rsidR="00DD7DA8" w:rsidRDefault="00DD7DA8" w:rsidP="00DD7DA8">
      <w:pPr>
        <w:jc w:val="both"/>
        <w:rPr>
          <w:rFonts w:ascii="Times New Roman" w:eastAsia="Times New Roman" w:hAnsi="Times New Roman" w:cs="Times New Roman"/>
          <w:sz w:val="24"/>
          <w:szCs w:val="24"/>
          <w:lang w:eastAsia="ru-RU"/>
        </w:rPr>
      </w:pPr>
    </w:p>
    <w:p w:rsidR="00DD7DA8" w:rsidRDefault="00DD7DA8" w:rsidP="00DD7DA8">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DD7DA8" w:rsidRDefault="00DD7DA8" w:rsidP="00DD7DA8">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Pr>
          <w:rFonts w:ascii="Times New Roman" w:eastAsia="Times New Roman" w:hAnsi="Times New Roman" w:cs="Times New Roman"/>
          <w:sz w:val="24"/>
          <w:szCs w:val="24"/>
          <w:lang w:eastAsia="ru-RU"/>
        </w:rPr>
        <w:t>кс стр</w:t>
      </w:r>
      <w:proofErr w:type="gramEnd"/>
      <w:r>
        <w:rPr>
          <w:rFonts w:ascii="Times New Roman" w:eastAsia="Times New Roman" w:hAnsi="Times New Roman" w:cs="Times New Roman"/>
          <w:sz w:val="24"/>
          <w:szCs w:val="24"/>
          <w:lang w:eastAsia="ru-RU"/>
        </w:rPr>
        <w:t xml:space="preserve">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DD7DA8" w:rsidRDefault="00DD7DA8" w:rsidP="00DD7DA8">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DD7DA8" w:rsidRDefault="00DD7DA8" w:rsidP="00DD7DA8">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DD7DA8" w:rsidRDefault="00DD7DA8" w:rsidP="00DD7DA8">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DD7DA8" w:rsidRDefault="00DD7DA8" w:rsidP="00DD7DA8">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DD7DA8" w:rsidRDefault="00DD7DA8" w:rsidP="00DD7DA8">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DD7DA8" w:rsidTr="00DD7DA8">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DD7DA8" w:rsidRDefault="00DD7DA8" w:rsidP="00DD7DA8">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DD7DA8" w:rsidRDefault="00DD7DA8" w:rsidP="00DD7DA8">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Pr>
          <w:rFonts w:ascii="Times New Roman" w:eastAsia="Times New Roman" w:hAnsi="Times New Roman" w:cs="Times New Roman"/>
          <w:sz w:val="24"/>
          <w:szCs w:val="24"/>
          <w:lang w:eastAsia="ru-RU"/>
        </w:rPr>
        <w:t xml:space="preserve"> __________________________________________________  (______________ ) </w:t>
      </w:r>
      <w:proofErr w:type="gramEnd"/>
      <w:r>
        <w:rPr>
          <w:rFonts w:ascii="Times New Roman" w:eastAsia="Times New Roman" w:hAnsi="Times New Roman" w:cs="Times New Roman"/>
          <w:sz w:val="24"/>
          <w:szCs w:val="24"/>
          <w:lang w:eastAsia="ru-RU"/>
        </w:rPr>
        <w:t>рублей, в том числе НДС _______________ руб.</w:t>
      </w:r>
    </w:p>
    <w:p w:rsidR="00DD7DA8" w:rsidRDefault="00DD7DA8" w:rsidP="00DD7DA8">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DD7DA8" w:rsidRDefault="00DD7DA8" w:rsidP="00DD7DA8">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DD7DA8" w:rsidRDefault="00DD7DA8" w:rsidP="00DD7DA8">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DD7DA8" w:rsidRDefault="00DD7DA8" w:rsidP="00DD7DA8">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Pr>
          <w:rFonts w:ascii="Times New Roman" w:eastAsia="Times New Roman" w:hAnsi="Times New Roman" w:cs="Times New Roman"/>
          <w:sz w:val="24"/>
          <w:szCs w:val="24"/>
          <w:lang w:eastAsia="ru-RU"/>
        </w:rPr>
        <w:t>предусмотренным</w:t>
      </w:r>
      <w:proofErr w:type="gramEnd"/>
      <w:r>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DD7DA8" w:rsidRDefault="00DD7DA8" w:rsidP="00DD7DA8">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DD7DA8" w:rsidRDefault="00DD7DA8" w:rsidP="00DD7DA8">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DD7DA8" w:rsidRDefault="00DD7DA8" w:rsidP="00DD7DA8">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DD7DA8" w:rsidRDefault="00DD7DA8" w:rsidP="00DD7DA8">
      <w:pPr>
        <w:jc w:val="both"/>
        <w:rPr>
          <w:rFonts w:ascii="Times New Roman" w:eastAsia="Times New Roman" w:hAnsi="Times New Roman" w:cs="Times New Roman"/>
          <w:sz w:val="24"/>
          <w:szCs w:val="24"/>
          <w:lang w:eastAsia="ru-RU"/>
        </w:rPr>
      </w:pPr>
    </w:p>
    <w:p w:rsidR="00DD7DA8" w:rsidRDefault="00DD7DA8" w:rsidP="00DD7DA8">
      <w:pPr>
        <w:numPr>
          <w:ilvl w:val="0"/>
          <w:numId w:val="17"/>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DD7DA8" w:rsidRDefault="00DD7DA8" w:rsidP="00DD7DA8">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DD7DA8" w:rsidRDefault="00DD7DA8" w:rsidP="00DD7DA8">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DD7DA8" w:rsidRDefault="00DD7DA8" w:rsidP="00DD7DA8">
      <w:pPr>
        <w:shd w:val="clear" w:color="auto" w:fill="FFFFFF"/>
        <w:ind w:left="360"/>
        <w:jc w:val="center"/>
        <w:rPr>
          <w:rFonts w:ascii="Times New Roman" w:eastAsia="Times New Roman" w:hAnsi="Times New Roman" w:cs="Times New Roman"/>
          <w:b/>
          <w:sz w:val="24"/>
          <w:szCs w:val="24"/>
          <w:lang w:eastAsia="ru-RU"/>
        </w:rPr>
      </w:pPr>
    </w:p>
    <w:p w:rsidR="00DD7DA8" w:rsidRDefault="00DD7DA8" w:rsidP="00DD7DA8">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DD7DA8" w:rsidRDefault="00DD7DA8" w:rsidP="00DD7DA8">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4.5. В случае </w:t>
      </w:r>
      <w:r>
        <w:rPr>
          <w:rFonts w:ascii="Times New Roman" w:eastAsia="Times New Roman" w:hAnsi="Times New Roman" w:cs="Times New Roman"/>
          <w:bCs/>
          <w:sz w:val="24"/>
          <w:szCs w:val="24"/>
          <w:lang w:eastAsia="ru-RU"/>
        </w:rPr>
        <w:t>предоставления организацией, осуществляющей обслуживание Объекта, бытовых помещений и помещений для закрытого складирования материалов Подрядчик принимает на себя обязательство самостоятельно заключить договор с указанной организацией и за свой счет производить оплату.</w:t>
      </w:r>
    </w:p>
    <w:p w:rsidR="00DD7DA8" w:rsidRDefault="00DD7DA8" w:rsidP="00DD7DA8">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4.6. Подрядчик принимает на себя обязательство самостоятельно заключить договор на возмещение затрат по коммунальным услугам (</w:t>
      </w:r>
      <w:hyperlink r:id="rId14" w:tooltip="Водоснабжение и канализация" w:history="1">
        <w:r>
          <w:rPr>
            <w:rStyle w:val="afd"/>
            <w:rFonts w:ascii="Times New Roman" w:eastAsia="Times New Roman" w:hAnsi="Times New Roman" w:cs="Times New Roman"/>
            <w:bCs/>
            <w:color w:val="auto"/>
            <w:sz w:val="24"/>
            <w:szCs w:val="24"/>
            <w:lang w:eastAsia="ru-RU"/>
          </w:rPr>
          <w:t>водоснабжение</w:t>
        </w:r>
      </w:hyperlink>
      <w:r>
        <w:rPr>
          <w:rFonts w:ascii="Times New Roman" w:eastAsia="Times New Roman" w:hAnsi="Times New Roman" w:cs="Times New Roman"/>
          <w:bCs/>
          <w:sz w:val="24"/>
          <w:szCs w:val="24"/>
          <w:lang w:eastAsia="ru-RU"/>
        </w:rPr>
        <w:t>, водоотведение и др. кроме электроснабжения) с организацией, осуществляющей обслуживание Объекта, и за свой счет производить оплату по действующим в данной организации тарифам.</w:t>
      </w:r>
    </w:p>
    <w:p w:rsidR="00DD7DA8" w:rsidRDefault="00DD7DA8" w:rsidP="00DD7DA8">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4.7. Подрядчик принимает на себя обязательство самостоятельно заключить договор на возмещение затрат по электроснабжению с </w:t>
      </w:r>
      <w:proofErr w:type="spellStart"/>
      <w:r>
        <w:rPr>
          <w:rFonts w:ascii="Times New Roman" w:eastAsia="Times New Roman" w:hAnsi="Times New Roman" w:cs="Times New Roman"/>
          <w:bCs/>
          <w:sz w:val="24"/>
          <w:szCs w:val="24"/>
          <w:lang w:eastAsia="ru-RU"/>
        </w:rPr>
        <w:t>энергосбытовой</w:t>
      </w:r>
      <w:proofErr w:type="spellEnd"/>
      <w:r>
        <w:rPr>
          <w:rFonts w:ascii="Times New Roman" w:eastAsia="Times New Roman" w:hAnsi="Times New Roman" w:cs="Times New Roman"/>
          <w:bCs/>
          <w:sz w:val="24"/>
          <w:szCs w:val="24"/>
          <w:lang w:eastAsia="ru-RU"/>
        </w:rPr>
        <w:t xml:space="preserve"> компанией в соответствии с действующим законодательством, и за свой счет производить оплату по действующим тарифам. При этом Подрядчик обязуется осуществлять технологическое присоединение к инженерным сетям Объекта с участием представителей сетевой организации и организации, осуществляющей обслуживание Объекта, с обязательной установкой прибора учета электроэнергии и оформлением необходимой документации.</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p>
    <w:p w:rsidR="00DD7DA8" w:rsidRDefault="00DD7DA8" w:rsidP="00DD7DA8">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DD7DA8" w:rsidRDefault="00DD7DA8" w:rsidP="00DD7DA8">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DD7DA8" w:rsidRDefault="00DD7DA8" w:rsidP="00DD7DA8">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DD7DA8" w:rsidRDefault="00DD7DA8" w:rsidP="00DD7DA8">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DD7DA8" w:rsidRDefault="00DD7DA8" w:rsidP="00DD7DA8">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договор страхования заключается на период:</w:t>
      </w:r>
    </w:p>
    <w:p w:rsidR="00DD7DA8" w:rsidRDefault="00DD7DA8" w:rsidP="00DD7DA8">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действия настоящего Договора,</w:t>
      </w:r>
    </w:p>
    <w:p w:rsidR="00DD7DA8" w:rsidRDefault="00DD7DA8" w:rsidP="00DD7DA8">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DD7DA8" w:rsidRDefault="00DD7DA8" w:rsidP="00DD7DA8">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DD7DA8" w:rsidRDefault="00DD7DA8" w:rsidP="00DD7DA8">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DD7DA8" w:rsidRDefault="00DD7DA8" w:rsidP="00DD7DA8">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франшиза не предусматривается.</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во</w:t>
      </w:r>
      <w:proofErr w:type="gramEnd"/>
      <w:r>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DD7DA8" w:rsidRDefault="00DD7DA8" w:rsidP="00DD7DA8">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DD7DA8" w:rsidRDefault="00DD7DA8" w:rsidP="00DD7DA8">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w:t>
      </w:r>
      <w:proofErr w:type="gramStart"/>
      <w:r>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w:t>
      </w:r>
      <w:r>
        <w:rPr>
          <w:rFonts w:ascii="Times New Roman" w:eastAsia="Times New Roman" w:hAnsi="Times New Roman" w:cs="Times New Roman"/>
          <w:sz w:val="24"/>
          <w:szCs w:val="24"/>
          <w:lang w:eastAsia="ru-RU"/>
        </w:rPr>
        <w:lastRenderedPageBreak/>
        <w:t>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DD7DA8" w:rsidRDefault="00DD7DA8" w:rsidP="00DD7DA8">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Pr>
          <w:rFonts w:ascii="Times New Roman" w:eastAsia="Times New Roman" w:hAnsi="Times New Roman" w:cs="Times New Roman"/>
          <w:sz w:val="24"/>
          <w:szCs w:val="24"/>
          <w:lang w:eastAsia="ru-RU"/>
        </w:rPr>
        <w:t>при</w:t>
      </w:r>
      <w:proofErr w:type="gramEnd"/>
      <w:r>
        <w:rPr>
          <w:rFonts w:ascii="Times New Roman" w:eastAsia="Times New Roman" w:hAnsi="Times New Roman" w:cs="Times New Roman"/>
          <w:sz w:val="24"/>
          <w:szCs w:val="24"/>
          <w:lang w:eastAsia="ru-RU"/>
        </w:rPr>
        <w:t>:</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возникновении</w:t>
      </w:r>
      <w:proofErr w:type="gramEnd"/>
      <w:r>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обнаружении</w:t>
      </w:r>
      <w:proofErr w:type="gramEnd"/>
      <w:r>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DD7DA8" w:rsidRDefault="00DD7DA8" w:rsidP="00DD7DA8">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5.2.2. Осуществлять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DD7DA8" w:rsidRDefault="00DD7DA8" w:rsidP="00DD7DA8">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DD7DA8" w:rsidRDefault="00DD7DA8" w:rsidP="00DD7DA8">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w:t>
      </w:r>
      <w:r>
        <w:rPr>
          <w:rFonts w:ascii="Times New Roman" w:eastAsia="Times New Roman" w:hAnsi="Times New Roman" w:cs="Times New Roman"/>
          <w:sz w:val="24"/>
          <w:szCs w:val="24"/>
          <w:lang w:eastAsia="ru-RU"/>
        </w:rPr>
        <w:lastRenderedPageBreak/>
        <w:t>субъективных и объективных факторов (отказ собственников, отсутствие доступа к общему имуществу многоквартирного дома и т.д.).</w:t>
      </w:r>
    </w:p>
    <w:p w:rsidR="00DD7DA8" w:rsidRDefault="00DD7DA8" w:rsidP="00DD7DA8">
      <w:pPr>
        <w:shd w:val="clear" w:color="auto" w:fill="FFFFFF"/>
        <w:jc w:val="both"/>
        <w:rPr>
          <w:rFonts w:ascii="Times New Roman" w:eastAsia="Times New Roman" w:hAnsi="Times New Roman" w:cs="Times New Roman"/>
          <w:sz w:val="24"/>
          <w:szCs w:val="24"/>
          <w:lang w:eastAsia="ru-RU"/>
        </w:rPr>
      </w:pPr>
    </w:p>
    <w:p w:rsidR="00DD7DA8" w:rsidRDefault="00DD7DA8" w:rsidP="00DD7DA8">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DD7DA8" w:rsidRDefault="00DD7DA8" w:rsidP="00DD7DA8">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eastAsia="Times New Roman" w:hAnsi="Times New Roman" w:cs="Times New Roman"/>
            <w:color w:val="auto"/>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bookmarkStart w:id="60" w:name="sub_110011113"/>
      <w:bookmarkEnd w:id="59"/>
      <w:r>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Pr>
          <w:rFonts w:ascii="Times New Roman" w:eastAsia="Times New Roman" w:hAnsi="Times New Roman" w:cs="Times New Roman"/>
          <w:sz w:val="24"/>
          <w:szCs w:val="24"/>
          <w:lang w:eastAsia="ru-RU"/>
        </w:rPr>
        <w:t xml:space="preserve">против указанного в </w:t>
      </w:r>
      <w:hyperlink r:id="rId16" w:anchor="sub_1101111" w:history="1">
        <w:r>
          <w:rPr>
            <w:rStyle w:val="afd"/>
            <w:rFonts w:ascii="Times New Roman" w:eastAsia="Times New Roman" w:hAnsi="Times New Roman" w:cs="Times New Roman"/>
            <w:color w:val="auto"/>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w:t>
      </w:r>
      <w:proofErr w:type="gramStart"/>
      <w:r>
        <w:rPr>
          <w:rFonts w:ascii="Times New Roman" w:eastAsia="Times New Roman" w:hAnsi="Times New Roman" w:cs="Times New Roman"/>
          <w:sz w:val="24"/>
          <w:szCs w:val="24"/>
          <w:lang w:eastAsia="ru-RU"/>
        </w:rPr>
        <w:t>ств Ст</w:t>
      </w:r>
      <w:proofErr w:type="gramEnd"/>
      <w:r>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p>
    <w:p w:rsidR="00DD7DA8" w:rsidRDefault="00DD7DA8" w:rsidP="00DD7DA8">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DD7DA8" w:rsidRDefault="00DD7DA8" w:rsidP="00DD7DA8">
      <w:pPr>
        <w:shd w:val="clear" w:color="auto" w:fill="FFFFFF"/>
        <w:jc w:val="center"/>
        <w:rPr>
          <w:rFonts w:ascii="Times New Roman" w:eastAsia="Times New Roman" w:hAnsi="Times New Roman" w:cs="Times New Roman"/>
          <w:b/>
          <w:sz w:val="24"/>
          <w:szCs w:val="24"/>
          <w:lang w:eastAsia="ru-RU"/>
        </w:rPr>
      </w:pPr>
    </w:p>
    <w:p w:rsidR="00DD7DA8" w:rsidRDefault="00DD7DA8" w:rsidP="00DD7DA8">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p>
    <w:p w:rsidR="00DD7DA8" w:rsidRDefault="00DD7DA8" w:rsidP="00DD7DA8">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DD7DA8" w:rsidRDefault="00DD7DA8" w:rsidP="00DD7DA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DD7DA8" w:rsidRDefault="00DD7DA8" w:rsidP="00DD7DA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DD7DA8" w:rsidRDefault="00DD7DA8" w:rsidP="00DD7DA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DD7DA8" w:rsidRDefault="00DD7DA8" w:rsidP="00DD7DA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DD7DA8" w:rsidRDefault="00DD7DA8" w:rsidP="00DD7DA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DD7DA8" w:rsidRDefault="00DD7DA8" w:rsidP="00DD7DA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DD7DA8" w:rsidRDefault="00DD7DA8" w:rsidP="00DD7DA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DD7DA8" w:rsidRDefault="00DD7DA8" w:rsidP="00DD7DA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p>
    <w:p w:rsidR="00DD7DA8" w:rsidRDefault="00DD7DA8" w:rsidP="00DD7DA8">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DD7DA8" w:rsidRDefault="00DD7DA8" w:rsidP="00DD7DA8">
      <w:pPr>
        <w:shd w:val="clear" w:color="auto" w:fill="FFFFFF"/>
        <w:rPr>
          <w:rFonts w:ascii="Times New Roman" w:eastAsia="Times New Roman" w:hAnsi="Times New Roman" w:cs="Times New Roman"/>
          <w:b/>
          <w:sz w:val="24"/>
          <w:szCs w:val="24"/>
          <w:lang w:eastAsia="ru-RU"/>
        </w:rPr>
      </w:pPr>
    </w:p>
    <w:p w:rsidR="00DD7DA8" w:rsidRDefault="00DD7DA8" w:rsidP="00DD7DA8">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DD7DA8" w:rsidRDefault="00DD7DA8" w:rsidP="00DD7DA8">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DD7DA8" w:rsidRDefault="00DD7DA8" w:rsidP="00DD7DA8">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DD7DA8" w:rsidRDefault="00DD7DA8" w:rsidP="00DD7DA8">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DD7DA8" w:rsidRDefault="00DD7DA8" w:rsidP="00DD7DA8">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DD7DA8" w:rsidRDefault="00DD7DA8" w:rsidP="00DD7DA8">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DD7DA8" w:rsidRDefault="00DD7DA8" w:rsidP="00DD7DA8">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w:t>
      </w:r>
    </w:p>
    <w:p w:rsidR="00DD7DA8" w:rsidRDefault="00DD7DA8" w:rsidP="00DD7DA8">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Pr>
            <w:rStyle w:val="afd"/>
            <w:rFonts w:ascii="Times New Roman" w:eastAsia="Times New Roman" w:hAnsi="Times New Roman" w:cs="Times New Roman"/>
            <w:color w:val="auto"/>
            <w:sz w:val="24"/>
            <w:szCs w:val="24"/>
            <w:lang w:eastAsia="ru-RU"/>
          </w:rPr>
          <w:t>форма N КС-3)</w:t>
        </w:r>
      </w:hyperlink>
      <w:r>
        <w:rPr>
          <w:rFonts w:ascii="Times New Roman" w:eastAsia="Times New Roman" w:hAnsi="Times New Roman" w:cs="Times New Roman"/>
          <w:sz w:val="24"/>
          <w:szCs w:val="24"/>
          <w:lang w:eastAsia="ru-RU"/>
        </w:rPr>
        <w:t>,</w:t>
      </w:r>
    </w:p>
    <w:p w:rsidR="00DD7DA8" w:rsidRDefault="00DD7DA8" w:rsidP="00DD7DA8">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DD7DA8" w:rsidRDefault="00DD7DA8" w:rsidP="00DD7DA8">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Исполнительная документация,</w:t>
      </w:r>
    </w:p>
    <w:p w:rsidR="00DD7DA8" w:rsidRDefault="00DD7DA8" w:rsidP="00DD7DA8">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DD7DA8" w:rsidRDefault="00DD7DA8" w:rsidP="00DD7DA8">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Pr>
          <w:rFonts w:ascii="Times New Roman" w:eastAsia="Times New Roman" w:hAnsi="Times New Roman" w:cs="Times New Roman"/>
          <w:bCs/>
          <w:sz w:val="24"/>
          <w:szCs w:val="24"/>
          <w:lang w:eastAsia="ru-RU"/>
        </w:rPr>
        <w:t>дств с б</w:t>
      </w:r>
      <w:proofErr w:type="gramEnd"/>
      <w:r>
        <w:rPr>
          <w:rFonts w:ascii="Times New Roman" w:eastAsia="Times New Roman" w:hAnsi="Times New Roman" w:cs="Times New Roman"/>
          <w:bCs/>
          <w:sz w:val="24"/>
          <w:szCs w:val="24"/>
          <w:lang w:eastAsia="ru-RU"/>
        </w:rPr>
        <w:t>анковского счета Заказчика.</w:t>
      </w:r>
    </w:p>
    <w:p w:rsidR="00DD7DA8" w:rsidRDefault="00DD7DA8" w:rsidP="00DD7DA8">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DD7DA8" w:rsidRDefault="00DD7DA8" w:rsidP="00DD7DA8">
      <w:pPr>
        <w:autoSpaceDE w:val="0"/>
        <w:autoSpaceDN w:val="0"/>
        <w:adjustRightInd w:val="0"/>
        <w:ind w:firstLine="709"/>
        <w:jc w:val="both"/>
        <w:rPr>
          <w:rFonts w:ascii="Times New Roman" w:eastAsia="Times New Roman" w:hAnsi="Times New Roman" w:cs="Times New Roman"/>
          <w:sz w:val="24"/>
          <w:szCs w:val="24"/>
          <w:lang w:eastAsia="ru-RU"/>
        </w:rPr>
      </w:pPr>
    </w:p>
    <w:p w:rsidR="00DD7DA8" w:rsidRDefault="00DD7DA8" w:rsidP="00DD7DA8">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12.1. Заказчик осуществляет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 Осуществляя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p>
    <w:p w:rsidR="00DD7DA8" w:rsidRDefault="00DD7DA8" w:rsidP="00DD7DA8">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DD7DA8" w:rsidRDefault="00DD7DA8" w:rsidP="00DD7DA8">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DD7DA8" w:rsidRDefault="00DD7DA8" w:rsidP="00DD7DA8">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DD7DA8" w:rsidRDefault="00DD7DA8" w:rsidP="00DD7DA8">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DD7DA8" w:rsidRDefault="00DD7DA8" w:rsidP="00DD7DA8">
      <w:pPr>
        <w:shd w:val="clear" w:color="auto" w:fill="FFFFFF"/>
        <w:jc w:val="both"/>
        <w:rPr>
          <w:rFonts w:ascii="Times New Roman" w:eastAsia="Times New Roman" w:hAnsi="Times New Roman" w:cs="Times New Roman"/>
          <w:sz w:val="24"/>
          <w:szCs w:val="24"/>
          <w:lang w:eastAsia="ru-RU"/>
        </w:rPr>
      </w:pPr>
    </w:p>
    <w:p w:rsidR="00DD7DA8" w:rsidRDefault="00DD7DA8" w:rsidP="00DD7DA8">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DD7DA8" w:rsidRDefault="00DD7DA8" w:rsidP="00DD7DA8">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Pr>
          <w:rFonts w:ascii="Times New Roman" w:eastAsia="Times New Roman" w:hAnsi="Times New Roman" w:cs="Times New Roman"/>
          <w:sz w:val="24"/>
          <w:szCs w:val="24"/>
          <w:lang w:eastAsia="ru-RU"/>
        </w:rPr>
        <w:t>согласно</w:t>
      </w:r>
      <w:proofErr w:type="gramEnd"/>
      <w:r>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DD7DA8" w:rsidRDefault="00DD7DA8" w:rsidP="00DD7DA8">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p>
    <w:p w:rsidR="00DD7DA8" w:rsidRDefault="00DD7DA8" w:rsidP="00DD7DA8">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p>
    <w:p w:rsidR="00DD7DA8" w:rsidRDefault="00DD7DA8" w:rsidP="00DD7DA8">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DD7DA8" w:rsidRDefault="00DD7DA8" w:rsidP="00DD7DA8">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DD7DA8" w:rsidRDefault="00DD7DA8" w:rsidP="00DD7DA8">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DD7DA8" w:rsidRDefault="00DD7DA8" w:rsidP="00DD7DA8">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DD7DA8" w:rsidRDefault="00DD7DA8" w:rsidP="00DD7DA8">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DD7DA8" w:rsidRDefault="00DD7DA8" w:rsidP="00DD7DA8">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DD7DA8" w:rsidRDefault="00DD7DA8" w:rsidP="00DD7DA8">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DD7DA8" w:rsidRDefault="00DD7DA8" w:rsidP="00DD7DA8">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DD7DA8" w:rsidRDefault="00DD7DA8" w:rsidP="00DD7DA8">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DD7DA8" w:rsidRDefault="00DD7DA8" w:rsidP="00DD7DA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DD7DA8" w:rsidRDefault="00DD7DA8" w:rsidP="00DD7DA8">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DD7DA8" w:rsidRDefault="00DD7DA8" w:rsidP="00DD7DA8">
      <w:pPr>
        <w:jc w:val="both"/>
        <w:rPr>
          <w:rFonts w:ascii="Times New Roman" w:eastAsia="Times New Roman" w:hAnsi="Times New Roman" w:cs="Times New Roman"/>
          <w:sz w:val="24"/>
          <w:szCs w:val="24"/>
          <w:lang w:eastAsia="ru-RU"/>
        </w:rPr>
      </w:pPr>
    </w:p>
    <w:p w:rsidR="00DD7DA8" w:rsidRDefault="00DD7DA8" w:rsidP="00DD7DA8">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DD7DA8" w:rsidRDefault="00DD7DA8" w:rsidP="00DD7DA8">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DD7DA8" w:rsidRDefault="00DD7DA8" w:rsidP="00DD7DA8">
      <w:pPr>
        <w:shd w:val="clear" w:color="auto" w:fill="FFFFFF"/>
        <w:rPr>
          <w:rFonts w:ascii="Times New Roman" w:eastAsia="Times New Roman" w:hAnsi="Times New Roman" w:cs="Times New Roman"/>
          <w:b/>
          <w:sz w:val="24"/>
          <w:szCs w:val="24"/>
          <w:lang w:eastAsia="ru-RU"/>
        </w:rPr>
      </w:pPr>
    </w:p>
    <w:p w:rsidR="00DD7DA8" w:rsidRDefault="00DD7DA8" w:rsidP="00DD7DA8">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DD7DA8" w:rsidRDefault="00DD7DA8" w:rsidP="00DD7DA8">
      <w:pPr>
        <w:jc w:val="center"/>
        <w:rPr>
          <w:rFonts w:ascii="Times New Roman" w:hAnsi="Times New Roman" w:cs="Times New Roman"/>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0F64DC"/>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4BC8"/>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1BBB"/>
    <w:rsid w:val="00377ACA"/>
    <w:rsid w:val="003809C0"/>
    <w:rsid w:val="003815EF"/>
    <w:rsid w:val="003909EE"/>
    <w:rsid w:val="00394A39"/>
    <w:rsid w:val="003A190D"/>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A6F4F"/>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54F6"/>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147AA"/>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B1461"/>
    <w:rsid w:val="00DC5CEA"/>
    <w:rsid w:val="00DC6F4A"/>
    <w:rsid w:val="00DD1E5D"/>
    <w:rsid w:val="00DD6FDF"/>
    <w:rsid w:val="00DD717E"/>
    <w:rsid w:val="00DD7DA8"/>
    <w:rsid w:val="00DE0060"/>
    <w:rsid w:val="00DE2343"/>
    <w:rsid w:val="00DE2D9D"/>
    <w:rsid w:val="00DE32EB"/>
    <w:rsid w:val="00DF2F5C"/>
    <w:rsid w:val="00E0316D"/>
    <w:rsid w:val="00E03341"/>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 w:id="1967075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E85F9-D517-4919-A2AB-680CF9563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36</Pages>
  <Words>12871</Words>
  <Characters>73369</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13</cp:revision>
  <cp:lastPrinted>2016-04-07T06:36:00Z</cp:lastPrinted>
  <dcterms:created xsi:type="dcterms:W3CDTF">2015-12-22T17:03:00Z</dcterms:created>
  <dcterms:modified xsi:type="dcterms:W3CDTF">2016-04-07T09:03:00Z</dcterms:modified>
</cp:coreProperties>
</file>