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75A0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DA409D" w:rsidRPr="00DA409D">
              <w:rPr>
                <w:color w:val="1F497D" w:themeColor="text2"/>
                <w:sz w:val="24"/>
                <w:szCs w:val="24"/>
              </w:rPr>
              <w:t>ул.</w:t>
            </w:r>
            <w:r w:rsidR="00875A03">
              <w:rPr>
                <w:color w:val="1F497D" w:themeColor="text2"/>
                <w:sz w:val="24"/>
                <w:szCs w:val="24"/>
              </w:rPr>
              <w:t xml:space="preserve"> Боткина, д.7</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D5478E" w:rsidRPr="00295324" w:rsidTr="00B159C0">
        <w:tc>
          <w:tcPr>
            <w:tcW w:w="3936" w:type="dxa"/>
          </w:tcPr>
          <w:p w:rsidR="00D5478E" w:rsidRDefault="00D5478E" w:rsidP="00490D8B">
            <w:pPr>
              <w:pStyle w:val="ConsPlusCell"/>
              <w:jc w:val="center"/>
              <w:rPr>
                <w:rFonts w:eastAsia="Calibri"/>
                <w:sz w:val="24"/>
                <w:szCs w:val="24"/>
              </w:rPr>
            </w:pPr>
          </w:p>
        </w:tc>
        <w:tc>
          <w:tcPr>
            <w:tcW w:w="6231" w:type="dxa"/>
          </w:tcPr>
          <w:p w:rsidR="00D5478E" w:rsidRDefault="00D5478E"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DA409D" w:rsidRDefault="00DA409D" w:rsidP="00DA409D">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системы электроснабжения</w:t>
            </w:r>
          </w:p>
          <w:p w:rsidR="007969E7" w:rsidRPr="00295324" w:rsidRDefault="00DA409D" w:rsidP="00DA409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 </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875A03" w:rsidP="00BB751E">
            <w:pPr>
              <w:pStyle w:val="ConsPlusCell"/>
              <w:jc w:val="center"/>
              <w:rPr>
                <w:color w:val="1F497D" w:themeColor="text2"/>
                <w:sz w:val="24"/>
                <w:szCs w:val="24"/>
              </w:rPr>
            </w:pPr>
            <w:r w:rsidRPr="00DA409D">
              <w:rPr>
                <w:color w:val="1F497D" w:themeColor="text2"/>
                <w:sz w:val="24"/>
                <w:szCs w:val="24"/>
              </w:rPr>
              <w:t>ул.</w:t>
            </w:r>
            <w:r>
              <w:rPr>
                <w:color w:val="1F497D" w:themeColor="text2"/>
                <w:sz w:val="24"/>
                <w:szCs w:val="24"/>
              </w:rPr>
              <w:t xml:space="preserve"> Боткина, д.7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F90D11" w:rsidRDefault="00F90D11" w:rsidP="000F64DC">
            <w:pPr>
              <w:jc w:val="center"/>
              <w:rPr>
                <w:rFonts w:ascii="Times New Roman" w:hAnsi="Times New Roman" w:cs="Times New Roman"/>
                <w:color w:val="000000"/>
                <w:sz w:val="24"/>
                <w:szCs w:val="24"/>
              </w:rPr>
            </w:pPr>
          </w:p>
          <w:p w:rsidR="007969E7" w:rsidRPr="000F64DC" w:rsidRDefault="00F90D11" w:rsidP="000F64DC">
            <w:pPr>
              <w:jc w:val="center"/>
              <w:rPr>
                <w:rFonts w:ascii="Times New Roman" w:eastAsia="Calibri" w:hAnsi="Times New Roman" w:cs="Times New Roman"/>
                <w:sz w:val="24"/>
                <w:szCs w:val="24"/>
              </w:rPr>
            </w:pPr>
            <w:r w:rsidRPr="00F90D11">
              <w:rPr>
                <w:rFonts w:ascii="Times New Roman" w:hAnsi="Times New Roman" w:cs="Times New Roman"/>
                <w:color w:val="1F497D" w:themeColor="text2"/>
                <w:sz w:val="24"/>
                <w:szCs w:val="24"/>
              </w:rPr>
              <w:t>2 099 000,00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8055D0"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875A03" w:rsidRPr="00875A03">
        <w:rPr>
          <w:rFonts w:ascii="Times New Roman" w:hAnsi="Times New Roman" w:cs="Times New Roman"/>
          <w:b/>
          <w:i/>
          <w:sz w:val="28"/>
          <w:szCs w:val="28"/>
        </w:rPr>
        <w:t>ул. Боткина, д.7</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6E279F" w:rsidRPr="00F90D11" w:rsidRDefault="0074661A" w:rsidP="00F90D11">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907C25" w:rsidRDefault="00907C25" w:rsidP="0098425D">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 Заказчик</w:t>
            </w:r>
          </w:p>
        </w:tc>
        <w:tc>
          <w:tcPr>
            <w:tcW w:w="504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2. Адрес объекта</w:t>
            </w:r>
          </w:p>
        </w:tc>
        <w:tc>
          <w:tcPr>
            <w:tcW w:w="504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Городской округ город  Уфа, ул. Боткина, д.7</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3. Вид работ</w:t>
            </w:r>
          </w:p>
        </w:tc>
        <w:tc>
          <w:tcPr>
            <w:tcW w:w="504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Капитальный ремонт системы электроснабжения многоквартирного дома</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4. </w:t>
            </w:r>
            <w:r w:rsidRPr="00F90D11">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F90D11">
              <w:rPr>
                <w:rFonts w:ascii="Times New Roman" w:hAnsi="Times New Roman" w:cs="Times New Roman"/>
                <w:color w:val="000000"/>
                <w:sz w:val="24"/>
                <w:szCs w:val="24"/>
              </w:rPr>
              <w:t>руб</w:t>
            </w:r>
            <w:proofErr w:type="spellEnd"/>
          </w:p>
        </w:tc>
        <w:tc>
          <w:tcPr>
            <w:tcW w:w="5046" w:type="dxa"/>
            <w:tcBorders>
              <w:bottom w:val="nil"/>
            </w:tcBorders>
            <w:vAlign w:val="center"/>
          </w:tcPr>
          <w:p w:rsidR="00F90D11" w:rsidRPr="00F90D11" w:rsidRDefault="00F90D11" w:rsidP="00DD2A2F">
            <w:pPr>
              <w:jc w:val="center"/>
              <w:rPr>
                <w:rFonts w:ascii="Times New Roman" w:hAnsi="Times New Roman" w:cs="Times New Roman"/>
                <w:sz w:val="24"/>
                <w:szCs w:val="24"/>
              </w:rPr>
            </w:pPr>
            <w:r w:rsidRPr="00F90D11">
              <w:rPr>
                <w:rFonts w:ascii="Times New Roman" w:hAnsi="Times New Roman" w:cs="Times New Roman"/>
                <w:color w:val="000000"/>
                <w:sz w:val="24"/>
                <w:szCs w:val="24"/>
              </w:rPr>
              <w:t>2 099 000,00</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5. Срок выполнения работ</w:t>
            </w:r>
          </w:p>
        </w:tc>
        <w:tc>
          <w:tcPr>
            <w:tcW w:w="504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Согласно утвержденному Заказчиком Графику производства работ</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6. Технические характеристики здания</w:t>
            </w:r>
          </w:p>
        </w:tc>
        <w:tc>
          <w:tcPr>
            <w:tcW w:w="504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Количество этажей – 5</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Количество квартир – 118</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Стены – каменные, кирпичные</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Кровля – совмещенная (рулонная, шиферная)</w:t>
            </w:r>
          </w:p>
        </w:tc>
      </w:tr>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Ремонт электроснабжения: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Ремонт выполнить в соответствии </w:t>
            </w:r>
            <w:proofErr w:type="gramStart"/>
            <w:r w:rsidRPr="00F90D11">
              <w:rPr>
                <w:rFonts w:ascii="Times New Roman" w:hAnsi="Times New Roman" w:cs="Times New Roman"/>
                <w:sz w:val="24"/>
                <w:szCs w:val="24"/>
              </w:rPr>
              <w:t>с</w:t>
            </w:r>
            <w:proofErr w:type="gramEnd"/>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 ГОСТ </w:t>
            </w:r>
            <w:proofErr w:type="gramStart"/>
            <w:r w:rsidRPr="00F90D11">
              <w:rPr>
                <w:rFonts w:ascii="Times New Roman" w:hAnsi="Times New Roman" w:cs="Times New Roman"/>
                <w:sz w:val="24"/>
                <w:szCs w:val="24"/>
              </w:rPr>
              <w:t>Р</w:t>
            </w:r>
            <w:proofErr w:type="gramEnd"/>
            <w:r w:rsidRPr="00F90D11">
              <w:rPr>
                <w:rFonts w:ascii="Times New Roman" w:hAnsi="Times New Roman" w:cs="Times New Roman"/>
                <w:sz w:val="24"/>
                <w:szCs w:val="24"/>
              </w:rPr>
              <w:t xml:space="preserve"> 50571 Электроснабжение. Электроустановки зданий</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ПУЭ  Правила устройства электроустановок</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СП 31-110-2003 Проектирование и монтаж электроустановок жилых и общественных зданий</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ВСН 59-88 Электрооборудование жилых и общественных зданий. Нормы проектирования.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Ремонтом предусмотреть:</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замену ВРУ (с перекидным рубильником);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-замену ГРЩ (главного распределительного щита)</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замену распределительных и групповых щитов;</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замену внутридомовых разводящих магистралей и стояков освещения;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 при монтаже электропроводки применить </w:t>
            </w:r>
            <w:proofErr w:type="gramStart"/>
            <w:r w:rsidRPr="00F90D11">
              <w:rPr>
                <w:rFonts w:ascii="Times New Roman" w:hAnsi="Times New Roman" w:cs="Times New Roman"/>
                <w:sz w:val="24"/>
                <w:szCs w:val="24"/>
              </w:rPr>
              <w:t>кабели</w:t>
            </w:r>
            <w:proofErr w:type="gramEnd"/>
            <w:r w:rsidRPr="00F90D11">
              <w:rPr>
                <w:rFonts w:ascii="Times New Roman" w:hAnsi="Times New Roman" w:cs="Times New Roman"/>
                <w:sz w:val="24"/>
                <w:szCs w:val="24"/>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F90D11">
              <w:rPr>
                <w:rFonts w:ascii="Times New Roman" w:hAnsi="Times New Roman" w:cs="Times New Roman"/>
                <w:sz w:val="24"/>
                <w:szCs w:val="24"/>
              </w:rPr>
              <w:t>к  с встр</w:t>
            </w:r>
            <w:proofErr w:type="gramEnd"/>
            <w:r w:rsidRPr="00F90D11">
              <w:rPr>
                <w:rFonts w:ascii="Times New Roman" w:hAnsi="Times New Roman" w:cs="Times New Roman"/>
                <w:sz w:val="24"/>
                <w:szCs w:val="24"/>
              </w:rPr>
              <w:t>оенным PLC – модемом) и общедомовую (применить трехфазный электрический счетчик  c встроенным PLC – модемом);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lastRenderedPageBreak/>
              <w:t xml:space="preserve">- замена осветительных приборов на антивандальные, светодиодные светильники, соответствующего класса </w:t>
            </w:r>
            <w:r w:rsidRPr="00F90D11">
              <w:rPr>
                <w:rFonts w:ascii="Times New Roman" w:hAnsi="Times New Roman" w:cs="Times New Roman"/>
                <w:sz w:val="24"/>
                <w:szCs w:val="24"/>
                <w:lang w:val="en-US"/>
              </w:rPr>
              <w:t>IP</w:t>
            </w:r>
            <w:r w:rsidRPr="00F90D11">
              <w:rPr>
                <w:rFonts w:ascii="Times New Roman" w:hAnsi="Times New Roman" w:cs="Times New Roman"/>
                <w:sz w:val="24"/>
                <w:szCs w:val="24"/>
              </w:rPr>
              <w:t>;</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F90D11">
              <w:rPr>
                <w:rFonts w:ascii="Times New Roman" w:hAnsi="Times New Roman" w:cs="Times New Roman"/>
                <w:sz w:val="24"/>
                <w:szCs w:val="24"/>
              </w:rPr>
              <w:t>и</w:t>
            </w:r>
            <w:proofErr w:type="gramEnd"/>
            <w:r w:rsidRPr="00F90D11">
              <w:rPr>
                <w:rFonts w:ascii="Times New Roman" w:hAnsi="Times New Roman" w:cs="Times New Roman"/>
                <w:sz w:val="24"/>
                <w:szCs w:val="24"/>
              </w:rPr>
              <w:t xml:space="preserve"> 1 минуты;</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выполнить заземление и главную заземляющую шину;</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предусмотреть выполнение замеров сопротивлений изоляции всех кабелей</w:t>
            </w:r>
            <w:proofErr w:type="gramStart"/>
            <w:r w:rsidRPr="00F90D11">
              <w:rPr>
                <w:rFonts w:ascii="Times New Roman" w:hAnsi="Times New Roman" w:cs="Times New Roman"/>
                <w:sz w:val="24"/>
                <w:szCs w:val="24"/>
              </w:rPr>
              <w:t xml:space="preserve"> ,</w:t>
            </w:r>
            <w:proofErr w:type="gramEnd"/>
            <w:r w:rsidRPr="00F90D11">
              <w:rPr>
                <w:rFonts w:ascii="Times New Roman" w:hAnsi="Times New Roman" w:cs="Times New Roman"/>
                <w:sz w:val="24"/>
                <w:szCs w:val="24"/>
              </w:rPr>
              <w:t xml:space="preserve"> автоматических выключателей  и электрооборудования с составлением технического отчета по приемосдаточным испытаниям;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 электроснабжение многоквартирного дома выполнить по 3 категории надежности. </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монтаж системы уравнивания потенциалов в местах общего пользования.</w:t>
            </w:r>
          </w:p>
        </w:tc>
      </w:tr>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lastRenderedPageBreak/>
              <w:t>8. Установка приборов учета системы электроснабжения</w:t>
            </w:r>
          </w:p>
        </w:tc>
        <w:tc>
          <w:tcPr>
            <w:tcW w:w="5046" w:type="dxa"/>
          </w:tcPr>
          <w:p w:rsidR="00F90D11" w:rsidRPr="00F90D11" w:rsidRDefault="00F90D11" w:rsidP="00DD2A2F">
            <w:pPr>
              <w:pStyle w:val="aa"/>
              <w:spacing w:after="0"/>
              <w:rPr>
                <w:b/>
                <w:szCs w:val="24"/>
              </w:rPr>
            </w:pPr>
            <w:r w:rsidRPr="00F90D11">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F90D11" w:rsidRPr="00F90D11" w:rsidRDefault="00F90D11" w:rsidP="00DD2A2F">
            <w:pPr>
              <w:pStyle w:val="aa"/>
              <w:rPr>
                <w:szCs w:val="24"/>
              </w:rPr>
            </w:pPr>
            <w:r w:rsidRPr="00F90D11">
              <w:rPr>
                <w:szCs w:val="24"/>
              </w:rPr>
              <w:t xml:space="preserve">  Требования к качественным характеристикам выполняемых работ: </w:t>
            </w:r>
            <w:r w:rsidRPr="00F90D11">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F90D11">
              <w:rPr>
                <w:szCs w:val="24"/>
              </w:rPr>
              <w:t xml:space="preserve"> </w:t>
            </w:r>
          </w:p>
        </w:tc>
      </w:tr>
      <w:tr w:rsidR="00F90D11" w:rsidRPr="00F90D11" w:rsidTr="00DD2A2F">
        <w:tc>
          <w:tcPr>
            <w:tcW w:w="478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9.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b/>
                <w:sz w:val="24"/>
                <w:szCs w:val="24"/>
              </w:rPr>
            </w:pPr>
            <w:r w:rsidRPr="00F90D11">
              <w:rPr>
                <w:rFonts w:ascii="Times New Roman" w:hAnsi="Times New Roman" w:cs="Times New Roman"/>
                <w:sz w:val="24"/>
                <w:szCs w:val="24"/>
              </w:rPr>
              <w:t>В соответствии с условиями договора подряда</w:t>
            </w:r>
          </w:p>
        </w:tc>
      </w:tr>
      <w:tr w:rsidR="00F90D11" w:rsidRPr="00F90D11" w:rsidTr="00DD2A2F">
        <w:tc>
          <w:tcPr>
            <w:tcW w:w="478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10.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3. </w:t>
            </w:r>
            <w:proofErr w:type="gramStart"/>
            <w:r w:rsidRPr="00F90D11">
              <w:rPr>
                <w:rFonts w:ascii="Times New Roman" w:hAnsi="Times New Roman" w:cs="Times New Roman"/>
                <w:sz w:val="24"/>
                <w:szCs w:val="24"/>
              </w:rPr>
              <w:t xml:space="preserve">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w:t>
            </w:r>
            <w:r w:rsidRPr="00F90D11">
              <w:rPr>
                <w:rFonts w:ascii="Times New Roman" w:hAnsi="Times New Roman" w:cs="Times New Roman"/>
                <w:sz w:val="24"/>
                <w:szCs w:val="24"/>
              </w:rPr>
              <w:lastRenderedPageBreak/>
              <w:t>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F90D11">
              <w:rPr>
                <w:rFonts w:ascii="Times New Roman" w:hAnsi="Times New Roman" w:cs="Times New Roman"/>
                <w:sz w:val="24"/>
                <w:szCs w:val="24"/>
              </w:rPr>
              <w:t xml:space="preserve"> обязательств.</w:t>
            </w:r>
          </w:p>
        </w:tc>
      </w:tr>
      <w:tr w:rsidR="00F90D11" w:rsidRPr="00F90D11" w:rsidTr="00DD2A2F">
        <w:tc>
          <w:tcPr>
            <w:tcW w:w="478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lastRenderedPageBreak/>
              <w:t>11. Особые условия</w:t>
            </w:r>
          </w:p>
        </w:tc>
        <w:tc>
          <w:tcPr>
            <w:tcW w:w="504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9938" w:type="dxa"/>
        <w:tblInd w:w="93" w:type="dxa"/>
        <w:tblLayout w:type="fixed"/>
        <w:tblLook w:val="04A0" w:firstRow="1" w:lastRow="0" w:firstColumn="1" w:lastColumn="0" w:noHBand="0" w:noVBand="1"/>
      </w:tblPr>
      <w:tblGrid>
        <w:gridCol w:w="680"/>
        <w:gridCol w:w="469"/>
        <w:gridCol w:w="5954"/>
        <w:gridCol w:w="1417"/>
        <w:gridCol w:w="284"/>
        <w:gridCol w:w="850"/>
        <w:gridCol w:w="284"/>
      </w:tblGrid>
      <w:tr w:rsidR="008055D0" w:rsidRPr="00B74180" w:rsidTr="005D63D8">
        <w:trPr>
          <w:trHeight w:val="300"/>
        </w:trPr>
        <w:tc>
          <w:tcPr>
            <w:tcW w:w="680" w:type="dxa"/>
            <w:tcBorders>
              <w:top w:val="nil"/>
              <w:left w:val="nil"/>
              <w:bottom w:val="nil"/>
              <w:right w:val="nil"/>
            </w:tcBorders>
            <w:shd w:val="clear" w:color="auto" w:fill="auto"/>
            <w:noWrap/>
            <w:hideMark/>
          </w:tcPr>
          <w:p w:rsidR="008055D0" w:rsidRPr="00B74180" w:rsidRDefault="008055D0" w:rsidP="005D63D8">
            <w:pPr>
              <w:jc w:val="center"/>
              <w:rPr>
                <w:rFonts w:ascii="Arial" w:eastAsia="Times New Roman" w:hAnsi="Arial" w:cs="Arial"/>
                <w:sz w:val="18"/>
                <w:szCs w:val="18"/>
                <w:lang w:eastAsia="ru-RU"/>
              </w:rPr>
            </w:pPr>
          </w:p>
        </w:tc>
        <w:tc>
          <w:tcPr>
            <w:tcW w:w="469" w:type="dxa"/>
            <w:tcBorders>
              <w:top w:val="nil"/>
              <w:left w:val="nil"/>
              <w:bottom w:val="nil"/>
              <w:right w:val="nil"/>
            </w:tcBorders>
            <w:shd w:val="clear" w:color="auto" w:fill="auto"/>
            <w:hideMark/>
          </w:tcPr>
          <w:p w:rsidR="008055D0" w:rsidRPr="00B74180" w:rsidRDefault="008055D0" w:rsidP="005D63D8">
            <w:pPr>
              <w:rPr>
                <w:rFonts w:ascii="Arial" w:eastAsia="Times New Roman" w:hAnsi="Arial" w:cs="Arial"/>
                <w:sz w:val="20"/>
                <w:szCs w:val="20"/>
                <w:lang w:eastAsia="ru-RU"/>
              </w:rPr>
            </w:pPr>
          </w:p>
        </w:tc>
        <w:tc>
          <w:tcPr>
            <w:tcW w:w="7655" w:type="dxa"/>
            <w:gridSpan w:val="3"/>
            <w:tcBorders>
              <w:top w:val="nil"/>
              <w:left w:val="nil"/>
              <w:bottom w:val="nil"/>
              <w:right w:val="nil"/>
            </w:tcBorders>
            <w:shd w:val="clear" w:color="auto" w:fill="auto"/>
            <w:noWrap/>
            <w:hideMark/>
          </w:tcPr>
          <w:p w:rsidR="008055D0" w:rsidRPr="00BF636F" w:rsidRDefault="008055D0"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8055D0" w:rsidRPr="00B74180" w:rsidRDefault="008055D0" w:rsidP="005D63D8">
            <w:pPr>
              <w:jc w:val="right"/>
              <w:rPr>
                <w:rFonts w:ascii="Arial" w:eastAsia="Times New Roman" w:hAnsi="Arial" w:cs="Arial"/>
                <w:sz w:val="16"/>
                <w:szCs w:val="16"/>
                <w:lang w:eastAsia="ru-RU"/>
              </w:rPr>
            </w:pPr>
          </w:p>
        </w:tc>
      </w:tr>
      <w:tr w:rsidR="008055D0" w:rsidRPr="00B74180" w:rsidTr="005D63D8">
        <w:trPr>
          <w:trHeight w:val="285"/>
        </w:trPr>
        <w:tc>
          <w:tcPr>
            <w:tcW w:w="680" w:type="dxa"/>
            <w:tcBorders>
              <w:top w:val="nil"/>
              <w:left w:val="nil"/>
              <w:bottom w:val="nil"/>
              <w:right w:val="nil"/>
            </w:tcBorders>
            <w:shd w:val="clear" w:color="auto" w:fill="auto"/>
            <w:noWrap/>
            <w:hideMark/>
          </w:tcPr>
          <w:p w:rsidR="008055D0" w:rsidRPr="00B74180" w:rsidRDefault="008055D0" w:rsidP="005D63D8">
            <w:pPr>
              <w:jc w:val="center"/>
              <w:rPr>
                <w:rFonts w:ascii="Arial" w:eastAsia="Times New Roman" w:hAnsi="Arial" w:cs="Arial"/>
                <w:sz w:val="18"/>
                <w:szCs w:val="18"/>
                <w:lang w:eastAsia="ru-RU"/>
              </w:rPr>
            </w:pPr>
          </w:p>
        </w:tc>
        <w:tc>
          <w:tcPr>
            <w:tcW w:w="469" w:type="dxa"/>
            <w:tcBorders>
              <w:top w:val="nil"/>
              <w:left w:val="nil"/>
              <w:bottom w:val="nil"/>
              <w:right w:val="nil"/>
            </w:tcBorders>
            <w:shd w:val="clear" w:color="auto" w:fill="auto"/>
            <w:noWrap/>
            <w:hideMark/>
          </w:tcPr>
          <w:p w:rsidR="008055D0" w:rsidRPr="00B74180" w:rsidRDefault="008055D0" w:rsidP="005D63D8">
            <w:pPr>
              <w:ind w:firstLineChars="800" w:firstLine="1760"/>
              <w:rPr>
                <w:rFonts w:ascii="Arial" w:eastAsia="Times New Roman" w:hAnsi="Arial" w:cs="Arial"/>
                <w:lang w:eastAsia="ru-RU"/>
              </w:rPr>
            </w:pPr>
          </w:p>
        </w:tc>
        <w:tc>
          <w:tcPr>
            <w:tcW w:w="7655" w:type="dxa"/>
            <w:gridSpan w:val="3"/>
            <w:tcBorders>
              <w:top w:val="nil"/>
              <w:left w:val="nil"/>
              <w:bottom w:val="nil"/>
              <w:right w:val="nil"/>
            </w:tcBorders>
            <w:shd w:val="clear" w:color="auto" w:fill="auto"/>
            <w:noWrap/>
            <w:hideMark/>
          </w:tcPr>
          <w:p w:rsidR="008055D0" w:rsidRDefault="008055D0"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Боткина, д. 7, Электроснабжение, 4 под., 118 кв. 2016 г.</w:t>
            </w:r>
            <w:proofErr w:type="gramEnd"/>
          </w:p>
          <w:p w:rsidR="008055D0" w:rsidRPr="00BF636F" w:rsidRDefault="008055D0"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p>
        </w:tc>
      </w:tr>
      <w:tr w:rsidR="008055D0" w:rsidRPr="00B74180" w:rsidTr="005D63D8">
        <w:trPr>
          <w:gridAfter w:val="1"/>
          <w:wAfter w:w="284"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5D0" w:rsidRPr="00B74180" w:rsidRDefault="008055D0" w:rsidP="005D63D8">
            <w:pPr>
              <w:jc w:val="center"/>
              <w:rPr>
                <w:rFonts w:ascii="Arial" w:eastAsia="Times New Roman" w:hAnsi="Arial" w:cs="Arial"/>
                <w:sz w:val="24"/>
                <w:szCs w:val="24"/>
                <w:lang w:eastAsia="ru-RU"/>
              </w:rPr>
            </w:pPr>
            <w:r w:rsidRPr="00B74180">
              <w:rPr>
                <w:rFonts w:ascii="Arial" w:eastAsia="Times New Roman" w:hAnsi="Arial" w:cs="Arial"/>
                <w:sz w:val="24"/>
                <w:szCs w:val="24"/>
                <w:lang w:eastAsia="ru-RU"/>
              </w:rPr>
              <w:t xml:space="preserve">№ </w:t>
            </w:r>
            <w:proofErr w:type="spellStart"/>
            <w:r w:rsidRPr="00B74180">
              <w:rPr>
                <w:rFonts w:ascii="Arial" w:eastAsia="Times New Roman" w:hAnsi="Arial" w:cs="Arial"/>
                <w:sz w:val="24"/>
                <w:szCs w:val="24"/>
                <w:lang w:eastAsia="ru-RU"/>
              </w:rPr>
              <w:t>пп</w:t>
            </w:r>
            <w:proofErr w:type="spellEnd"/>
          </w:p>
        </w:tc>
        <w:tc>
          <w:tcPr>
            <w:tcW w:w="6423" w:type="dxa"/>
            <w:gridSpan w:val="2"/>
            <w:tcBorders>
              <w:top w:val="single" w:sz="4" w:space="0" w:color="auto"/>
              <w:left w:val="nil"/>
              <w:bottom w:val="nil"/>
              <w:right w:val="single" w:sz="4" w:space="0" w:color="auto"/>
            </w:tcBorders>
            <w:shd w:val="clear" w:color="auto" w:fill="auto"/>
            <w:vAlign w:val="center"/>
            <w:hideMark/>
          </w:tcPr>
          <w:p w:rsidR="008055D0" w:rsidRPr="00B74180" w:rsidRDefault="008055D0" w:rsidP="005D63D8">
            <w:pPr>
              <w:jc w:val="center"/>
              <w:rPr>
                <w:rFonts w:ascii="Arial" w:eastAsia="Times New Roman" w:hAnsi="Arial" w:cs="Arial"/>
                <w:sz w:val="24"/>
                <w:szCs w:val="24"/>
                <w:lang w:eastAsia="ru-RU"/>
              </w:rPr>
            </w:pPr>
            <w:r w:rsidRPr="00B74180">
              <w:rPr>
                <w:rFonts w:ascii="Arial" w:eastAsia="Times New Roman" w:hAnsi="Arial" w:cs="Arial"/>
                <w:sz w:val="24"/>
                <w:szCs w:val="24"/>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055D0" w:rsidRPr="00B74180" w:rsidRDefault="008055D0" w:rsidP="005D63D8">
            <w:pPr>
              <w:jc w:val="center"/>
              <w:rPr>
                <w:rFonts w:ascii="Arial" w:eastAsia="Times New Roman" w:hAnsi="Arial" w:cs="Arial"/>
                <w:sz w:val="24"/>
                <w:szCs w:val="24"/>
                <w:lang w:eastAsia="ru-RU"/>
              </w:rPr>
            </w:pPr>
            <w:r w:rsidRPr="00B74180">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055D0" w:rsidRPr="00B74180" w:rsidRDefault="008055D0" w:rsidP="005D63D8">
            <w:pPr>
              <w:ind w:left="34" w:hanging="34"/>
              <w:jc w:val="center"/>
              <w:rPr>
                <w:rFonts w:ascii="Arial" w:eastAsia="Times New Roman" w:hAnsi="Arial" w:cs="Arial"/>
                <w:sz w:val="24"/>
                <w:szCs w:val="24"/>
                <w:lang w:eastAsia="ru-RU"/>
              </w:rPr>
            </w:pPr>
            <w:r w:rsidRPr="00B74180">
              <w:rPr>
                <w:rFonts w:ascii="Arial" w:eastAsia="Times New Roman" w:hAnsi="Arial" w:cs="Arial"/>
                <w:sz w:val="24"/>
                <w:szCs w:val="24"/>
                <w:lang w:eastAsia="ru-RU"/>
              </w:rPr>
              <w:t>Кол.</w:t>
            </w:r>
          </w:p>
        </w:tc>
      </w:tr>
      <w:tr w:rsidR="008055D0" w:rsidRPr="00B74180" w:rsidTr="005D63D8">
        <w:trPr>
          <w:gridAfter w:val="1"/>
          <w:wAfter w:w="284"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w:t>
            </w:r>
          </w:p>
        </w:tc>
        <w:tc>
          <w:tcPr>
            <w:tcW w:w="6423" w:type="dxa"/>
            <w:gridSpan w:val="2"/>
            <w:tcBorders>
              <w:top w:val="single" w:sz="4" w:space="0" w:color="auto"/>
              <w:left w:val="nil"/>
              <w:bottom w:val="nil"/>
              <w:right w:val="single" w:sz="4" w:space="0" w:color="auto"/>
            </w:tcBorders>
            <w:shd w:val="clear" w:color="auto" w:fill="auto"/>
            <w:noWrap/>
            <w:vAlign w:val="center"/>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w:t>
            </w:r>
          </w:p>
        </w:tc>
        <w:tc>
          <w:tcPr>
            <w:tcW w:w="1417" w:type="dxa"/>
            <w:tcBorders>
              <w:top w:val="nil"/>
              <w:left w:val="nil"/>
              <w:bottom w:val="nil"/>
              <w:right w:val="single" w:sz="4" w:space="0" w:color="auto"/>
            </w:tcBorders>
            <w:shd w:val="clear" w:color="auto" w:fill="auto"/>
            <w:noWrap/>
            <w:vAlign w:val="center"/>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w:t>
            </w:r>
          </w:p>
        </w:tc>
      </w:tr>
      <w:tr w:rsidR="008055D0" w:rsidRPr="00B74180"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b/>
                <w:bCs/>
                <w:lang w:eastAsia="ru-RU"/>
              </w:rPr>
            </w:pPr>
            <w:r w:rsidRPr="00B74180">
              <w:rPr>
                <w:rFonts w:ascii="Arial" w:eastAsia="Times New Roman" w:hAnsi="Arial" w:cs="Arial"/>
                <w:b/>
                <w:bCs/>
                <w:lang w:eastAsia="ru-RU"/>
              </w:rPr>
              <w:t xml:space="preserve">                           Раздел 1. ВРУ</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Блок управления шкафного исполнения или распределительный пункт (шкаф), устанавливаемый: на стене, высота и ширина до 1200х1000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Счетчики, устанавливаемые на готовом основании: трехфазные</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2</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Щитки, устанавливаемые на стене: болтами на конструкции, масса щитка до 6 кг</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51</w:t>
            </w:r>
            <w:r w:rsidRPr="00B74180">
              <w:rPr>
                <w:rFonts w:ascii="Arial" w:eastAsia="Times New Roman" w:hAnsi="Arial" w:cs="Arial"/>
                <w:i/>
                <w:iCs/>
                <w:sz w:val="20"/>
                <w:szCs w:val="20"/>
                <w:lang w:eastAsia="ru-RU"/>
              </w:rPr>
              <w:br/>
              <w:t>35+16</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Автомат одно-, двух-, трехполюсный, устанавливаемый на конструкции: на стене или колонне, на ток до 100</w:t>
            </w:r>
            <w:proofErr w:type="gramStart"/>
            <w:r w:rsidRPr="00B74180">
              <w:rPr>
                <w:rFonts w:ascii="Arial" w:eastAsia="Times New Roman" w:hAnsi="Arial" w:cs="Arial"/>
                <w:sz w:val="20"/>
                <w:szCs w:val="20"/>
                <w:lang w:eastAsia="ru-RU"/>
              </w:rPr>
              <w:t xml:space="preserve"> А</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117</w:t>
            </w:r>
          </w:p>
        </w:tc>
      </w:tr>
      <w:tr w:rsidR="008055D0" w:rsidRPr="00B74180" w:rsidTr="005D63D8">
        <w:trPr>
          <w:gridAfter w:val="1"/>
          <w:wAfter w:w="284" w:type="dxa"/>
          <w:trHeight w:val="383"/>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                           Материалы, не учтённые в расценках</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Вводно-распределительное устройство типа ВРУ 1-26-63</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Счетчик электрической энергии электронный, трехфазный Меркурий 230АRT-00 </w:t>
            </w:r>
            <w:proofErr w:type="gramStart"/>
            <w:r w:rsidRPr="00B74180">
              <w:rPr>
                <w:rFonts w:ascii="Arial" w:eastAsia="Times New Roman" w:hAnsi="Arial" w:cs="Arial"/>
                <w:sz w:val="20"/>
                <w:szCs w:val="20"/>
                <w:lang w:eastAsia="ru-RU"/>
              </w:rPr>
              <w:t>Р</w:t>
            </w:r>
            <w:proofErr w:type="gramEnd"/>
            <w:r w:rsidRPr="00B74180">
              <w:rPr>
                <w:rFonts w:ascii="Arial" w:eastAsia="Times New Roman" w:hAnsi="Arial" w:cs="Arial"/>
                <w:sz w:val="20"/>
                <w:szCs w:val="20"/>
                <w:lang w:eastAsia="ru-RU"/>
              </w:rPr>
              <w:t>(Q) С(R) SIDN, 5(7,5)А (многотарифный)</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2</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7</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Щиты распределительные навесные ЩРН-12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35</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8</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Щиты распределительные навесные ЩРН-24</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16</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9</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Выключатели автоматические «IEK» ВА47-29 1Р 32А, характеристика</w:t>
            </w:r>
            <w:proofErr w:type="gramStart"/>
            <w:r w:rsidRPr="00B74180">
              <w:rPr>
                <w:rFonts w:ascii="Arial" w:eastAsia="Times New Roman" w:hAnsi="Arial" w:cs="Arial"/>
                <w:sz w:val="20"/>
                <w:szCs w:val="20"/>
                <w:lang w:eastAsia="ru-RU"/>
              </w:rPr>
              <w:t xml:space="preserve"> С</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117</w:t>
            </w:r>
          </w:p>
        </w:tc>
      </w:tr>
      <w:tr w:rsidR="008055D0" w:rsidRPr="00B74180"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b/>
                <w:bCs/>
                <w:lang w:eastAsia="ru-RU"/>
              </w:rPr>
            </w:pPr>
            <w:r w:rsidRPr="00B74180">
              <w:rPr>
                <w:rFonts w:ascii="Arial" w:eastAsia="Times New Roman" w:hAnsi="Arial" w:cs="Arial"/>
                <w:b/>
                <w:bCs/>
                <w:lang w:eastAsia="ru-RU"/>
              </w:rPr>
              <w:t xml:space="preserve">                           Раздел 2. Светотехническое оборудование</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Светильник потолочный или настенный с креплением винтами или болтами для помещений: с тяжелыми условиями среды, уплотненный</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1,55</w:t>
            </w:r>
            <w:r w:rsidRPr="00B74180">
              <w:rPr>
                <w:rFonts w:ascii="Arial" w:eastAsia="Times New Roman" w:hAnsi="Arial" w:cs="Arial"/>
                <w:i/>
                <w:iCs/>
                <w:sz w:val="20"/>
                <w:szCs w:val="20"/>
                <w:lang w:eastAsia="ru-RU"/>
              </w:rPr>
              <w:br/>
              <w:t>(76+38+4+37)/100</w:t>
            </w:r>
          </w:p>
        </w:tc>
      </w:tr>
      <w:tr w:rsidR="008055D0" w:rsidRPr="00B74180" w:rsidTr="005D63D8">
        <w:trPr>
          <w:gridAfter w:val="1"/>
          <w:wAfter w:w="284" w:type="dxa"/>
          <w:trHeight w:val="383"/>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                           Материалы, не учтённые в расценках</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Светильник ФДБ 21-11-001 антивандальный (ЖКХ-04)</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76</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Светильники НББ</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38</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Светильник </w:t>
            </w:r>
            <w:proofErr w:type="spellStart"/>
            <w:r w:rsidRPr="00B74180">
              <w:rPr>
                <w:rFonts w:ascii="Arial" w:eastAsia="Times New Roman" w:hAnsi="Arial" w:cs="Arial"/>
                <w:sz w:val="20"/>
                <w:szCs w:val="20"/>
                <w:lang w:eastAsia="ru-RU"/>
              </w:rPr>
              <w:t>настенно</w:t>
            </w:r>
            <w:proofErr w:type="spellEnd"/>
            <w:r w:rsidRPr="00B74180">
              <w:rPr>
                <w:rFonts w:ascii="Arial" w:eastAsia="Times New Roman" w:hAnsi="Arial" w:cs="Arial"/>
                <w:sz w:val="20"/>
                <w:szCs w:val="20"/>
                <w:lang w:eastAsia="ru-RU"/>
              </w:rPr>
              <w:t>-потолочный, 220В, 60 Вт, IP54 с металлической решеткой (НПБ 1302-60)</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4</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14</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Светильник потолочный с лампой накаливания, 220В, 100Вт,IP 52, с решеткой (НСП02-100-003)</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37</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15</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Лампы люминесцентные 220В, 15Вт и/или 18Вт</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4,1</w:t>
            </w:r>
            <w:r w:rsidRPr="00B74180">
              <w:rPr>
                <w:rFonts w:ascii="Arial" w:eastAsia="Times New Roman" w:hAnsi="Arial" w:cs="Arial"/>
                <w:i/>
                <w:iCs/>
                <w:sz w:val="20"/>
                <w:szCs w:val="20"/>
                <w:lang w:eastAsia="ru-RU"/>
              </w:rPr>
              <w:br/>
              <w:t>(4+37)/10</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 </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Светодиодная лампа, под патрон Е27</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114</w:t>
            </w:r>
          </w:p>
        </w:tc>
      </w:tr>
      <w:tr w:rsidR="008055D0" w:rsidRPr="00B74180"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b/>
                <w:bCs/>
                <w:lang w:eastAsia="ru-RU"/>
              </w:rPr>
            </w:pPr>
            <w:r w:rsidRPr="00B74180">
              <w:rPr>
                <w:rFonts w:ascii="Arial" w:eastAsia="Times New Roman" w:hAnsi="Arial" w:cs="Arial"/>
                <w:b/>
                <w:bCs/>
                <w:lang w:eastAsia="ru-RU"/>
              </w:rPr>
              <w:t xml:space="preserve">                           Раздел 3. Кабельные изделия</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16</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Труба винипластовая по установленным конструкциям, по стенам и колоннам с креплением скобами, диаметр: до 25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4</w:t>
            </w:r>
            <w:r w:rsidRPr="00B74180">
              <w:rPr>
                <w:rFonts w:ascii="Arial" w:eastAsia="Times New Roman" w:hAnsi="Arial" w:cs="Arial"/>
                <w:i/>
                <w:iCs/>
                <w:sz w:val="20"/>
                <w:szCs w:val="20"/>
                <w:lang w:eastAsia="ru-RU"/>
              </w:rPr>
              <w:br/>
              <w:t>(30+190+160+20)/100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17</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Труба винипластовая по установленным конструкциям, по стенам и колоннам с креплением скобами, диаметр: до 50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2,25</w:t>
            </w:r>
            <w:r w:rsidRPr="00B74180">
              <w:rPr>
                <w:rFonts w:ascii="Arial" w:eastAsia="Times New Roman" w:hAnsi="Arial" w:cs="Arial"/>
                <w:i/>
                <w:iCs/>
                <w:sz w:val="20"/>
                <w:szCs w:val="20"/>
                <w:lang w:eastAsia="ru-RU"/>
              </w:rPr>
              <w:br/>
              <w:t>150/100+75/100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18</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Короб металлический по стенам и потолкам, длина: 3 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1,14</w:t>
            </w:r>
            <w:r w:rsidRPr="00B74180">
              <w:rPr>
                <w:rFonts w:ascii="Arial" w:eastAsia="Times New Roman" w:hAnsi="Arial" w:cs="Arial"/>
                <w:i/>
                <w:iCs/>
                <w:sz w:val="20"/>
                <w:szCs w:val="20"/>
                <w:lang w:eastAsia="ru-RU"/>
              </w:rPr>
              <w:br/>
              <w:t>3*38/100</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lastRenderedPageBreak/>
              <w:t>19</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Труба стальная во взрывоопасных и пожароопасных помещениях по установленным конструкциям, с креплением накладными скобами, диаметр: до 25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3,45</w:t>
            </w:r>
            <w:r w:rsidRPr="00B74180">
              <w:rPr>
                <w:rFonts w:ascii="Arial" w:eastAsia="Times New Roman" w:hAnsi="Arial" w:cs="Arial"/>
                <w:i/>
                <w:iCs/>
                <w:sz w:val="20"/>
                <w:szCs w:val="20"/>
                <w:lang w:eastAsia="ru-RU"/>
              </w:rPr>
              <w:br/>
              <w:t>345/100</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20</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Труба стальная во взрывоопасных и пожароопасных помещениях по установленным конструкциям, с креплением накладными скобами, диаметр: до 50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1,2</w:t>
            </w:r>
            <w:r w:rsidRPr="00B74180">
              <w:rPr>
                <w:rFonts w:ascii="Arial" w:eastAsia="Times New Roman" w:hAnsi="Arial" w:cs="Arial"/>
                <w:i/>
                <w:iCs/>
                <w:sz w:val="20"/>
                <w:szCs w:val="20"/>
                <w:lang w:eastAsia="ru-RU"/>
              </w:rPr>
              <w:br/>
              <w:t>120/100</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Кабель в проложенных трубах, масса 1 м: до 1 кг</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 кабеля</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9,95</w:t>
            </w:r>
            <w:r w:rsidRPr="00B74180">
              <w:rPr>
                <w:rFonts w:ascii="Arial" w:eastAsia="Times New Roman" w:hAnsi="Arial" w:cs="Arial"/>
                <w:i/>
                <w:iCs/>
                <w:sz w:val="20"/>
                <w:szCs w:val="20"/>
                <w:lang w:eastAsia="ru-RU"/>
              </w:rPr>
              <w:br/>
              <w:t>745/100+100/100+150/100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Кабель в проложенных трубах, масса 1 м: до 2 кг</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 кабеля</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1,95</w:t>
            </w:r>
            <w:r w:rsidRPr="00B74180">
              <w:rPr>
                <w:rFonts w:ascii="Arial" w:eastAsia="Times New Roman" w:hAnsi="Arial" w:cs="Arial"/>
                <w:i/>
                <w:iCs/>
                <w:sz w:val="20"/>
                <w:szCs w:val="20"/>
                <w:lang w:eastAsia="ru-RU"/>
              </w:rPr>
              <w:br/>
              <w:t>160/100+35/100</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Провод магистралей, стояков и силовых сетей в готовых каналах или асбестоцементных трубах, количество и сечение: до 4х 16 мм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 трассы</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5,85</w:t>
            </w:r>
            <w:r w:rsidRPr="00B74180">
              <w:rPr>
                <w:rFonts w:ascii="Arial" w:eastAsia="Times New Roman" w:hAnsi="Arial" w:cs="Arial"/>
                <w:i/>
                <w:iCs/>
                <w:sz w:val="20"/>
                <w:szCs w:val="20"/>
                <w:lang w:eastAsia="ru-RU"/>
              </w:rPr>
              <w:br/>
              <w:t>585/100</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24</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Провод магистралей, стояков и силовых сетей в готовых каналах или асбестоцементных трубах, количество и сечение: до 2x6 мм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 трассы</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7,2</w:t>
            </w:r>
            <w:r w:rsidRPr="00B74180">
              <w:rPr>
                <w:rFonts w:ascii="Arial" w:eastAsia="Times New Roman" w:hAnsi="Arial" w:cs="Arial"/>
                <w:i/>
                <w:iCs/>
                <w:sz w:val="20"/>
                <w:szCs w:val="20"/>
                <w:lang w:eastAsia="ru-RU"/>
              </w:rPr>
              <w:br/>
              <w:t>530/100+190/100</w:t>
            </w:r>
          </w:p>
        </w:tc>
      </w:tr>
      <w:tr w:rsidR="008055D0" w:rsidRPr="00B74180" w:rsidTr="005D63D8">
        <w:trPr>
          <w:gridAfter w:val="1"/>
          <w:wAfter w:w="284" w:type="dxa"/>
          <w:trHeight w:val="383"/>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                           Материалы, не учтённые в расценках</w:t>
            </w:r>
          </w:p>
        </w:tc>
      </w:tr>
      <w:tr w:rsidR="008055D0" w:rsidRPr="00B74180" w:rsidTr="005D63D8">
        <w:trPr>
          <w:gridAfter w:val="1"/>
          <w:wAfter w:w="284"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25</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sidRPr="00B74180">
              <w:rPr>
                <w:rFonts w:ascii="Arial" w:eastAsia="Times New Roman" w:hAnsi="Arial" w:cs="Arial"/>
                <w:sz w:val="20"/>
                <w:szCs w:val="20"/>
                <w:lang w:eastAsia="ru-RU"/>
              </w:rPr>
              <w:t>дым</w:t>
            </w:r>
            <w:proofErr w:type="gramStart"/>
            <w:r w:rsidRPr="00B74180">
              <w:rPr>
                <w:rFonts w:ascii="Arial" w:eastAsia="Times New Roman" w:hAnsi="Arial" w:cs="Arial"/>
                <w:sz w:val="20"/>
                <w:szCs w:val="20"/>
                <w:lang w:eastAsia="ru-RU"/>
              </w:rPr>
              <w:t>о</w:t>
            </w:r>
            <w:proofErr w:type="spellEnd"/>
            <w:r w:rsidRPr="00B74180">
              <w:rPr>
                <w:rFonts w:ascii="Arial" w:eastAsia="Times New Roman" w:hAnsi="Arial" w:cs="Arial"/>
                <w:sz w:val="20"/>
                <w:szCs w:val="20"/>
                <w:lang w:eastAsia="ru-RU"/>
              </w:rPr>
              <w:t>-</w:t>
            </w:r>
            <w:proofErr w:type="gramEnd"/>
            <w:r w:rsidRPr="00B74180">
              <w:rPr>
                <w:rFonts w:ascii="Arial" w:eastAsia="Times New Roman" w:hAnsi="Arial" w:cs="Arial"/>
                <w:sz w:val="20"/>
                <w:szCs w:val="20"/>
                <w:lang w:eastAsia="ru-RU"/>
              </w:rPr>
              <w:t xml:space="preserve"> и </w:t>
            </w:r>
            <w:proofErr w:type="spellStart"/>
            <w:r w:rsidRPr="00B74180">
              <w:rPr>
                <w:rFonts w:ascii="Arial" w:eastAsia="Times New Roman" w:hAnsi="Arial" w:cs="Arial"/>
                <w:sz w:val="20"/>
                <w:szCs w:val="20"/>
                <w:lang w:eastAsia="ru-RU"/>
              </w:rPr>
              <w:t>газовыделением</w:t>
            </w:r>
            <w:proofErr w:type="spellEnd"/>
            <w:r w:rsidRPr="00B74180">
              <w:rPr>
                <w:rFonts w:ascii="Arial" w:eastAsia="Times New Roman" w:hAnsi="Arial" w:cs="Arial"/>
                <w:sz w:val="20"/>
                <w:szCs w:val="20"/>
                <w:lang w:eastAsia="ru-RU"/>
              </w:rPr>
              <w:t xml:space="preserve"> марки ВВГнг-LS, с числом жил - 3 и сечением 1,5 мм2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1000 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1,275</w:t>
            </w:r>
          </w:p>
        </w:tc>
      </w:tr>
      <w:tr w:rsidR="008055D0" w:rsidRPr="00B74180" w:rsidTr="005D63D8">
        <w:trPr>
          <w:gridAfter w:val="1"/>
          <w:wAfter w:w="284"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26</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sidRPr="00B74180">
              <w:rPr>
                <w:rFonts w:ascii="Arial" w:eastAsia="Times New Roman" w:hAnsi="Arial" w:cs="Arial"/>
                <w:sz w:val="20"/>
                <w:szCs w:val="20"/>
                <w:lang w:eastAsia="ru-RU"/>
              </w:rPr>
              <w:t>дым</w:t>
            </w:r>
            <w:proofErr w:type="gramStart"/>
            <w:r w:rsidRPr="00B74180">
              <w:rPr>
                <w:rFonts w:ascii="Arial" w:eastAsia="Times New Roman" w:hAnsi="Arial" w:cs="Arial"/>
                <w:sz w:val="20"/>
                <w:szCs w:val="20"/>
                <w:lang w:eastAsia="ru-RU"/>
              </w:rPr>
              <w:t>о</w:t>
            </w:r>
            <w:proofErr w:type="spellEnd"/>
            <w:r w:rsidRPr="00B74180">
              <w:rPr>
                <w:rFonts w:ascii="Arial" w:eastAsia="Times New Roman" w:hAnsi="Arial" w:cs="Arial"/>
                <w:sz w:val="20"/>
                <w:szCs w:val="20"/>
                <w:lang w:eastAsia="ru-RU"/>
              </w:rPr>
              <w:t>-</w:t>
            </w:r>
            <w:proofErr w:type="gramEnd"/>
            <w:r w:rsidRPr="00B74180">
              <w:rPr>
                <w:rFonts w:ascii="Arial" w:eastAsia="Times New Roman" w:hAnsi="Arial" w:cs="Arial"/>
                <w:sz w:val="20"/>
                <w:szCs w:val="20"/>
                <w:lang w:eastAsia="ru-RU"/>
              </w:rPr>
              <w:t xml:space="preserve"> и </w:t>
            </w:r>
            <w:proofErr w:type="spellStart"/>
            <w:r w:rsidRPr="00B74180">
              <w:rPr>
                <w:rFonts w:ascii="Arial" w:eastAsia="Times New Roman" w:hAnsi="Arial" w:cs="Arial"/>
                <w:sz w:val="20"/>
                <w:szCs w:val="20"/>
                <w:lang w:eastAsia="ru-RU"/>
              </w:rPr>
              <w:t>газовыделением</w:t>
            </w:r>
            <w:proofErr w:type="spellEnd"/>
            <w:r w:rsidRPr="00B74180">
              <w:rPr>
                <w:rFonts w:ascii="Arial" w:eastAsia="Times New Roman" w:hAnsi="Arial" w:cs="Arial"/>
                <w:sz w:val="20"/>
                <w:szCs w:val="20"/>
                <w:lang w:eastAsia="ru-RU"/>
              </w:rPr>
              <w:t xml:space="preserve"> марки ВВГнг-LS, с числом жил - 3 и сечением 2,5 мм2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1000 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0,29</w:t>
            </w:r>
          </w:p>
        </w:tc>
      </w:tr>
      <w:tr w:rsidR="008055D0" w:rsidRPr="00B74180" w:rsidTr="005D63D8">
        <w:trPr>
          <w:gridAfter w:val="1"/>
          <w:wAfter w:w="28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27</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Кабель силовой с медными жилами с поливинилхлоридной изоляцией и оболочкой, не распространяющий горение марки ВВГнг, напряжением 0,66 </w:t>
            </w:r>
            <w:proofErr w:type="spellStart"/>
            <w:r w:rsidRPr="00B74180">
              <w:rPr>
                <w:rFonts w:ascii="Arial" w:eastAsia="Times New Roman" w:hAnsi="Arial" w:cs="Arial"/>
                <w:sz w:val="20"/>
                <w:szCs w:val="20"/>
                <w:lang w:eastAsia="ru-RU"/>
              </w:rPr>
              <w:t>кВ</w:t>
            </w:r>
            <w:proofErr w:type="spellEnd"/>
            <w:r w:rsidRPr="00B74180">
              <w:rPr>
                <w:rFonts w:ascii="Arial" w:eastAsia="Times New Roman" w:hAnsi="Arial" w:cs="Arial"/>
                <w:sz w:val="20"/>
                <w:szCs w:val="20"/>
                <w:lang w:eastAsia="ru-RU"/>
              </w:rPr>
              <w:t>, с числом жил - 3 и сечением 6 мм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1000 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0,585</w:t>
            </w:r>
          </w:p>
        </w:tc>
      </w:tr>
      <w:tr w:rsidR="008055D0" w:rsidRPr="00B74180" w:rsidTr="005D63D8">
        <w:trPr>
          <w:gridAfter w:val="1"/>
          <w:wAfter w:w="284"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28</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sidRPr="00B74180">
              <w:rPr>
                <w:rFonts w:ascii="Arial" w:eastAsia="Times New Roman" w:hAnsi="Arial" w:cs="Arial"/>
                <w:sz w:val="20"/>
                <w:szCs w:val="20"/>
                <w:lang w:eastAsia="ru-RU"/>
              </w:rPr>
              <w:t>дым</w:t>
            </w:r>
            <w:proofErr w:type="gramStart"/>
            <w:r w:rsidRPr="00B74180">
              <w:rPr>
                <w:rFonts w:ascii="Arial" w:eastAsia="Times New Roman" w:hAnsi="Arial" w:cs="Arial"/>
                <w:sz w:val="20"/>
                <w:szCs w:val="20"/>
                <w:lang w:eastAsia="ru-RU"/>
              </w:rPr>
              <w:t>о</w:t>
            </w:r>
            <w:proofErr w:type="spellEnd"/>
            <w:r w:rsidRPr="00B74180">
              <w:rPr>
                <w:rFonts w:ascii="Arial" w:eastAsia="Times New Roman" w:hAnsi="Arial" w:cs="Arial"/>
                <w:sz w:val="20"/>
                <w:szCs w:val="20"/>
                <w:lang w:eastAsia="ru-RU"/>
              </w:rPr>
              <w:t>-</w:t>
            </w:r>
            <w:proofErr w:type="gramEnd"/>
            <w:r w:rsidRPr="00B74180">
              <w:rPr>
                <w:rFonts w:ascii="Arial" w:eastAsia="Times New Roman" w:hAnsi="Arial" w:cs="Arial"/>
                <w:sz w:val="20"/>
                <w:szCs w:val="20"/>
                <w:lang w:eastAsia="ru-RU"/>
              </w:rPr>
              <w:t xml:space="preserve"> и </w:t>
            </w:r>
            <w:proofErr w:type="spellStart"/>
            <w:r w:rsidRPr="00B74180">
              <w:rPr>
                <w:rFonts w:ascii="Arial" w:eastAsia="Times New Roman" w:hAnsi="Arial" w:cs="Arial"/>
                <w:sz w:val="20"/>
                <w:szCs w:val="20"/>
                <w:lang w:eastAsia="ru-RU"/>
              </w:rPr>
              <w:t>газовыделением</w:t>
            </w:r>
            <w:proofErr w:type="spellEnd"/>
            <w:r w:rsidRPr="00B74180">
              <w:rPr>
                <w:rFonts w:ascii="Arial" w:eastAsia="Times New Roman" w:hAnsi="Arial" w:cs="Arial"/>
                <w:sz w:val="20"/>
                <w:szCs w:val="20"/>
                <w:lang w:eastAsia="ru-RU"/>
              </w:rPr>
              <w:t xml:space="preserve"> марки ВВГнг-LS, с числом жил - 5 и сечением 10 мм2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1000 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0,15</w:t>
            </w:r>
          </w:p>
        </w:tc>
      </w:tr>
      <w:tr w:rsidR="008055D0" w:rsidRPr="00B74180" w:rsidTr="005D63D8">
        <w:trPr>
          <w:gridAfter w:val="1"/>
          <w:wAfter w:w="284"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29</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sidRPr="00B74180">
              <w:rPr>
                <w:rFonts w:ascii="Arial" w:eastAsia="Times New Roman" w:hAnsi="Arial" w:cs="Arial"/>
                <w:sz w:val="20"/>
                <w:szCs w:val="20"/>
                <w:lang w:eastAsia="ru-RU"/>
              </w:rPr>
              <w:t>дым</w:t>
            </w:r>
            <w:proofErr w:type="gramStart"/>
            <w:r w:rsidRPr="00B74180">
              <w:rPr>
                <w:rFonts w:ascii="Arial" w:eastAsia="Times New Roman" w:hAnsi="Arial" w:cs="Arial"/>
                <w:sz w:val="20"/>
                <w:szCs w:val="20"/>
                <w:lang w:eastAsia="ru-RU"/>
              </w:rPr>
              <w:t>о</w:t>
            </w:r>
            <w:proofErr w:type="spellEnd"/>
            <w:r w:rsidRPr="00B74180">
              <w:rPr>
                <w:rFonts w:ascii="Arial" w:eastAsia="Times New Roman" w:hAnsi="Arial" w:cs="Arial"/>
                <w:sz w:val="20"/>
                <w:szCs w:val="20"/>
                <w:lang w:eastAsia="ru-RU"/>
              </w:rPr>
              <w:t>-</w:t>
            </w:r>
            <w:proofErr w:type="gramEnd"/>
            <w:r w:rsidRPr="00B74180">
              <w:rPr>
                <w:rFonts w:ascii="Arial" w:eastAsia="Times New Roman" w:hAnsi="Arial" w:cs="Arial"/>
                <w:sz w:val="20"/>
                <w:szCs w:val="20"/>
                <w:lang w:eastAsia="ru-RU"/>
              </w:rPr>
              <w:t xml:space="preserve"> и </w:t>
            </w:r>
            <w:proofErr w:type="spellStart"/>
            <w:r w:rsidRPr="00B74180">
              <w:rPr>
                <w:rFonts w:ascii="Arial" w:eastAsia="Times New Roman" w:hAnsi="Arial" w:cs="Arial"/>
                <w:sz w:val="20"/>
                <w:szCs w:val="20"/>
                <w:lang w:eastAsia="ru-RU"/>
              </w:rPr>
              <w:t>газовыделением</w:t>
            </w:r>
            <w:proofErr w:type="spellEnd"/>
            <w:r w:rsidRPr="00B74180">
              <w:rPr>
                <w:rFonts w:ascii="Arial" w:eastAsia="Times New Roman" w:hAnsi="Arial" w:cs="Arial"/>
                <w:sz w:val="20"/>
                <w:szCs w:val="20"/>
                <w:lang w:eastAsia="ru-RU"/>
              </w:rPr>
              <w:t xml:space="preserve"> марки ВВГнг-LS, с числом жил - 5 и сечением 25 мм2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1000 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0,16</w:t>
            </w:r>
          </w:p>
        </w:tc>
      </w:tr>
      <w:tr w:rsidR="008055D0" w:rsidRPr="00B74180" w:rsidTr="005D63D8">
        <w:trPr>
          <w:gridAfter w:val="1"/>
          <w:wAfter w:w="284"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30</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sidRPr="00B74180">
              <w:rPr>
                <w:rFonts w:ascii="Arial" w:eastAsia="Times New Roman" w:hAnsi="Arial" w:cs="Arial"/>
                <w:sz w:val="20"/>
                <w:szCs w:val="20"/>
                <w:lang w:eastAsia="ru-RU"/>
              </w:rPr>
              <w:t>дым</w:t>
            </w:r>
            <w:proofErr w:type="gramStart"/>
            <w:r w:rsidRPr="00B74180">
              <w:rPr>
                <w:rFonts w:ascii="Arial" w:eastAsia="Times New Roman" w:hAnsi="Arial" w:cs="Arial"/>
                <w:sz w:val="20"/>
                <w:szCs w:val="20"/>
                <w:lang w:eastAsia="ru-RU"/>
              </w:rPr>
              <w:t>о</w:t>
            </w:r>
            <w:proofErr w:type="spellEnd"/>
            <w:r w:rsidRPr="00B74180">
              <w:rPr>
                <w:rFonts w:ascii="Arial" w:eastAsia="Times New Roman" w:hAnsi="Arial" w:cs="Arial"/>
                <w:sz w:val="20"/>
                <w:szCs w:val="20"/>
                <w:lang w:eastAsia="ru-RU"/>
              </w:rPr>
              <w:t>-</w:t>
            </w:r>
            <w:proofErr w:type="gramEnd"/>
            <w:r w:rsidRPr="00B74180">
              <w:rPr>
                <w:rFonts w:ascii="Arial" w:eastAsia="Times New Roman" w:hAnsi="Arial" w:cs="Arial"/>
                <w:sz w:val="20"/>
                <w:szCs w:val="20"/>
                <w:lang w:eastAsia="ru-RU"/>
              </w:rPr>
              <w:t xml:space="preserve"> и </w:t>
            </w:r>
            <w:proofErr w:type="spellStart"/>
            <w:r w:rsidRPr="00B74180">
              <w:rPr>
                <w:rFonts w:ascii="Arial" w:eastAsia="Times New Roman" w:hAnsi="Arial" w:cs="Arial"/>
                <w:sz w:val="20"/>
                <w:szCs w:val="20"/>
                <w:lang w:eastAsia="ru-RU"/>
              </w:rPr>
              <w:t>газовыделением</w:t>
            </w:r>
            <w:proofErr w:type="spellEnd"/>
            <w:r w:rsidRPr="00B74180">
              <w:rPr>
                <w:rFonts w:ascii="Arial" w:eastAsia="Times New Roman" w:hAnsi="Arial" w:cs="Arial"/>
                <w:sz w:val="20"/>
                <w:szCs w:val="20"/>
                <w:lang w:eastAsia="ru-RU"/>
              </w:rPr>
              <w:t xml:space="preserve"> марки ВВГнг-LS, с числом жил - 5 и сечением 35 мм2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1000 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0,035</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lastRenderedPageBreak/>
              <w:t>31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жесткие гладкие легкие из </w:t>
            </w:r>
            <w:proofErr w:type="spellStart"/>
            <w:r w:rsidRPr="00B74180">
              <w:rPr>
                <w:rFonts w:ascii="Arial" w:eastAsia="Times New Roman" w:hAnsi="Arial" w:cs="Arial"/>
                <w:sz w:val="20"/>
                <w:szCs w:val="20"/>
                <w:lang w:eastAsia="ru-RU"/>
              </w:rPr>
              <w:t>самозатухающего</w:t>
            </w:r>
            <w:proofErr w:type="spellEnd"/>
            <w:r w:rsidRPr="00B74180">
              <w:rPr>
                <w:rFonts w:ascii="Arial" w:eastAsia="Times New Roman" w:hAnsi="Arial" w:cs="Arial"/>
                <w:sz w:val="20"/>
                <w:szCs w:val="20"/>
                <w:lang w:eastAsia="ru-RU"/>
              </w:rPr>
              <w:t xml:space="preserve"> ПВХ (IP55) серии RIG, диаметром 16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w:t>
            </w:r>
            <w:r w:rsidRPr="00B74180">
              <w:rPr>
                <w:rFonts w:ascii="Arial" w:eastAsia="Times New Roman" w:hAnsi="Arial" w:cs="Arial"/>
                <w:i/>
                <w:iCs/>
                <w:sz w:val="20"/>
                <w:szCs w:val="20"/>
                <w:lang w:eastAsia="ru-RU"/>
              </w:rPr>
              <w:br/>
              <w:t>30/10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жесткие гладкие легкие из </w:t>
            </w:r>
            <w:proofErr w:type="spellStart"/>
            <w:r w:rsidRPr="00B74180">
              <w:rPr>
                <w:rFonts w:ascii="Arial" w:eastAsia="Times New Roman" w:hAnsi="Arial" w:cs="Arial"/>
                <w:sz w:val="20"/>
                <w:szCs w:val="20"/>
                <w:lang w:eastAsia="ru-RU"/>
              </w:rPr>
              <w:t>самозатухающего</w:t>
            </w:r>
            <w:proofErr w:type="spellEnd"/>
            <w:r w:rsidRPr="00B74180">
              <w:rPr>
                <w:rFonts w:ascii="Arial" w:eastAsia="Times New Roman" w:hAnsi="Arial" w:cs="Arial"/>
                <w:sz w:val="20"/>
                <w:szCs w:val="20"/>
                <w:lang w:eastAsia="ru-RU"/>
              </w:rPr>
              <w:t xml:space="preserve"> ПВХ (IP55) серии RIG, диаметром 20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19</w:t>
            </w:r>
            <w:r w:rsidRPr="00B74180">
              <w:rPr>
                <w:rFonts w:ascii="Arial" w:eastAsia="Times New Roman" w:hAnsi="Arial" w:cs="Arial"/>
                <w:i/>
                <w:iCs/>
                <w:sz w:val="20"/>
                <w:szCs w:val="20"/>
                <w:lang w:eastAsia="ru-RU"/>
              </w:rPr>
              <w:br/>
              <w:t>190/10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жесткие гладкие легкие из </w:t>
            </w:r>
            <w:proofErr w:type="spellStart"/>
            <w:r w:rsidRPr="00B74180">
              <w:rPr>
                <w:rFonts w:ascii="Arial" w:eastAsia="Times New Roman" w:hAnsi="Arial" w:cs="Arial"/>
                <w:sz w:val="20"/>
                <w:szCs w:val="20"/>
                <w:lang w:eastAsia="ru-RU"/>
              </w:rPr>
              <w:t>самозатухающего</w:t>
            </w:r>
            <w:proofErr w:type="spellEnd"/>
            <w:r w:rsidRPr="00B74180">
              <w:rPr>
                <w:rFonts w:ascii="Arial" w:eastAsia="Times New Roman" w:hAnsi="Arial" w:cs="Arial"/>
                <w:sz w:val="20"/>
                <w:szCs w:val="20"/>
                <w:lang w:eastAsia="ru-RU"/>
              </w:rPr>
              <w:t xml:space="preserve"> ПВХ (IP55) серии RIG, диаметром 32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15</w:t>
            </w:r>
            <w:r w:rsidRPr="00B74180">
              <w:rPr>
                <w:rFonts w:ascii="Arial" w:eastAsia="Times New Roman" w:hAnsi="Arial" w:cs="Arial"/>
                <w:i/>
                <w:iCs/>
                <w:sz w:val="20"/>
                <w:szCs w:val="20"/>
                <w:lang w:eastAsia="ru-RU"/>
              </w:rPr>
              <w:br/>
              <w:t>150/10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34</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гибкие гофрированные легкие из </w:t>
            </w:r>
            <w:proofErr w:type="spellStart"/>
            <w:r w:rsidRPr="00B74180">
              <w:rPr>
                <w:rFonts w:ascii="Arial" w:eastAsia="Times New Roman" w:hAnsi="Arial" w:cs="Arial"/>
                <w:sz w:val="20"/>
                <w:szCs w:val="20"/>
                <w:lang w:eastAsia="ru-RU"/>
              </w:rPr>
              <w:t>самозатухающего</w:t>
            </w:r>
            <w:proofErr w:type="spellEnd"/>
            <w:r w:rsidRPr="00B74180">
              <w:rPr>
                <w:rFonts w:ascii="Arial" w:eastAsia="Times New Roman" w:hAnsi="Arial" w:cs="Arial"/>
                <w:sz w:val="20"/>
                <w:szCs w:val="20"/>
                <w:lang w:eastAsia="ru-RU"/>
              </w:rPr>
              <w:t xml:space="preserve"> ПВХ (IP55) серии FL, диаметром 16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16</w:t>
            </w:r>
            <w:r w:rsidRPr="00B74180">
              <w:rPr>
                <w:rFonts w:ascii="Arial" w:eastAsia="Times New Roman" w:hAnsi="Arial" w:cs="Arial"/>
                <w:i/>
                <w:iCs/>
                <w:sz w:val="20"/>
                <w:szCs w:val="20"/>
                <w:lang w:eastAsia="ru-RU"/>
              </w:rPr>
              <w:br/>
              <w:t>160/10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35</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гибкие гофрированные легкие из </w:t>
            </w:r>
            <w:proofErr w:type="spellStart"/>
            <w:r w:rsidRPr="00B74180">
              <w:rPr>
                <w:rFonts w:ascii="Arial" w:eastAsia="Times New Roman" w:hAnsi="Arial" w:cs="Arial"/>
                <w:sz w:val="20"/>
                <w:szCs w:val="20"/>
                <w:lang w:eastAsia="ru-RU"/>
              </w:rPr>
              <w:t>самозатухающего</w:t>
            </w:r>
            <w:proofErr w:type="spellEnd"/>
            <w:r w:rsidRPr="00B74180">
              <w:rPr>
                <w:rFonts w:ascii="Arial" w:eastAsia="Times New Roman" w:hAnsi="Arial" w:cs="Arial"/>
                <w:sz w:val="20"/>
                <w:szCs w:val="20"/>
                <w:lang w:eastAsia="ru-RU"/>
              </w:rPr>
              <w:t xml:space="preserve"> ПВХ (IP55) серии FL, диаметром 20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2</w:t>
            </w:r>
            <w:r w:rsidRPr="00B74180">
              <w:rPr>
                <w:rFonts w:ascii="Arial" w:eastAsia="Times New Roman" w:hAnsi="Arial" w:cs="Arial"/>
                <w:i/>
                <w:iCs/>
                <w:sz w:val="20"/>
                <w:szCs w:val="20"/>
                <w:lang w:eastAsia="ru-RU"/>
              </w:rPr>
              <w:br/>
              <w:t>20/10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36</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гибкие гофрированные легкие из </w:t>
            </w:r>
            <w:proofErr w:type="spellStart"/>
            <w:r w:rsidRPr="00B74180">
              <w:rPr>
                <w:rFonts w:ascii="Arial" w:eastAsia="Times New Roman" w:hAnsi="Arial" w:cs="Arial"/>
                <w:sz w:val="20"/>
                <w:szCs w:val="20"/>
                <w:lang w:eastAsia="ru-RU"/>
              </w:rPr>
              <w:t>самозатухающего</w:t>
            </w:r>
            <w:proofErr w:type="spellEnd"/>
            <w:r w:rsidRPr="00B74180">
              <w:rPr>
                <w:rFonts w:ascii="Arial" w:eastAsia="Times New Roman" w:hAnsi="Arial" w:cs="Arial"/>
                <w:sz w:val="20"/>
                <w:szCs w:val="20"/>
                <w:lang w:eastAsia="ru-RU"/>
              </w:rPr>
              <w:t xml:space="preserve"> ПВХ (IP55) серии FL, диаметром 50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7,5</w:t>
            </w:r>
            <w:r w:rsidRPr="00B74180">
              <w:rPr>
                <w:rFonts w:ascii="Arial" w:eastAsia="Times New Roman" w:hAnsi="Arial" w:cs="Arial"/>
                <w:i/>
                <w:iCs/>
                <w:sz w:val="20"/>
                <w:szCs w:val="20"/>
                <w:lang w:eastAsia="ru-RU"/>
              </w:rPr>
              <w:br/>
              <w:t>75/10</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37</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Лоток 100х50 мм, длиной 3000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38</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38</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Крышка на лоток, длиной 3000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38</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39</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стальные сварные </w:t>
            </w:r>
            <w:proofErr w:type="spellStart"/>
            <w:r w:rsidRPr="00B74180">
              <w:rPr>
                <w:rFonts w:ascii="Arial" w:eastAsia="Times New Roman" w:hAnsi="Arial" w:cs="Arial"/>
                <w:sz w:val="20"/>
                <w:szCs w:val="20"/>
                <w:lang w:eastAsia="ru-RU"/>
              </w:rPr>
              <w:t>водогазопроводные</w:t>
            </w:r>
            <w:proofErr w:type="spellEnd"/>
            <w:r w:rsidRPr="00B74180">
              <w:rPr>
                <w:rFonts w:ascii="Arial" w:eastAsia="Times New Roman" w:hAnsi="Arial" w:cs="Arial"/>
                <w:sz w:val="20"/>
                <w:szCs w:val="20"/>
                <w:lang w:eastAsia="ru-RU"/>
              </w:rPr>
              <w:t xml:space="preserve"> с резьбой черные легкие (</w:t>
            </w:r>
            <w:proofErr w:type="spellStart"/>
            <w:r w:rsidRPr="00B74180">
              <w:rPr>
                <w:rFonts w:ascii="Arial" w:eastAsia="Times New Roman" w:hAnsi="Arial" w:cs="Arial"/>
                <w:sz w:val="20"/>
                <w:szCs w:val="20"/>
                <w:lang w:eastAsia="ru-RU"/>
              </w:rPr>
              <w:t>неоцинкованные</w:t>
            </w:r>
            <w:proofErr w:type="spellEnd"/>
            <w:r w:rsidRPr="00B74180">
              <w:rPr>
                <w:rFonts w:ascii="Arial" w:eastAsia="Times New Roman" w:hAnsi="Arial" w:cs="Arial"/>
                <w:sz w:val="20"/>
                <w:szCs w:val="20"/>
                <w:lang w:eastAsia="ru-RU"/>
              </w:rPr>
              <w:t>) диаметр условного прохода 20 мм, толщина стенки 2,5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345</w:t>
            </w:r>
          </w:p>
        </w:tc>
      </w:tr>
      <w:tr w:rsidR="008055D0" w:rsidRPr="00B74180"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40</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Трубы стальные сварные </w:t>
            </w:r>
            <w:proofErr w:type="spellStart"/>
            <w:r w:rsidRPr="00B74180">
              <w:rPr>
                <w:rFonts w:ascii="Arial" w:eastAsia="Times New Roman" w:hAnsi="Arial" w:cs="Arial"/>
                <w:sz w:val="20"/>
                <w:szCs w:val="20"/>
                <w:lang w:eastAsia="ru-RU"/>
              </w:rPr>
              <w:t>водогазопроводные</w:t>
            </w:r>
            <w:proofErr w:type="spellEnd"/>
            <w:r w:rsidRPr="00B74180">
              <w:rPr>
                <w:rFonts w:ascii="Arial" w:eastAsia="Times New Roman" w:hAnsi="Arial" w:cs="Arial"/>
                <w:sz w:val="20"/>
                <w:szCs w:val="20"/>
                <w:lang w:eastAsia="ru-RU"/>
              </w:rPr>
              <w:t xml:space="preserve"> с резьбой черные легкие (</w:t>
            </w:r>
            <w:proofErr w:type="spellStart"/>
            <w:r w:rsidRPr="00B74180">
              <w:rPr>
                <w:rFonts w:ascii="Arial" w:eastAsia="Times New Roman" w:hAnsi="Arial" w:cs="Arial"/>
                <w:sz w:val="20"/>
                <w:szCs w:val="20"/>
                <w:lang w:eastAsia="ru-RU"/>
              </w:rPr>
              <w:t>неоцинкованные</w:t>
            </w:r>
            <w:proofErr w:type="spellEnd"/>
            <w:r w:rsidRPr="00B74180">
              <w:rPr>
                <w:rFonts w:ascii="Arial" w:eastAsia="Times New Roman" w:hAnsi="Arial" w:cs="Arial"/>
                <w:sz w:val="20"/>
                <w:szCs w:val="20"/>
                <w:lang w:eastAsia="ru-RU"/>
              </w:rPr>
              <w:t>) диаметр условного прохода 50 мм, толщина стенки 3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120</w:t>
            </w:r>
          </w:p>
        </w:tc>
      </w:tr>
      <w:tr w:rsidR="008055D0" w:rsidRPr="00B74180"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b/>
                <w:bCs/>
                <w:lang w:eastAsia="ru-RU"/>
              </w:rPr>
            </w:pPr>
            <w:r w:rsidRPr="00B74180">
              <w:rPr>
                <w:rFonts w:ascii="Arial" w:eastAsia="Times New Roman" w:hAnsi="Arial" w:cs="Arial"/>
                <w:b/>
                <w:bCs/>
                <w:lang w:eastAsia="ru-RU"/>
              </w:rPr>
              <w:t xml:space="preserve">                           Раздел 4. </w:t>
            </w:r>
            <w:proofErr w:type="spellStart"/>
            <w:r w:rsidRPr="00B74180">
              <w:rPr>
                <w:rFonts w:ascii="Arial" w:eastAsia="Times New Roman" w:hAnsi="Arial" w:cs="Arial"/>
                <w:b/>
                <w:bCs/>
                <w:lang w:eastAsia="ru-RU"/>
              </w:rPr>
              <w:t>Электроустановочные</w:t>
            </w:r>
            <w:proofErr w:type="spellEnd"/>
            <w:r w:rsidRPr="00B74180">
              <w:rPr>
                <w:rFonts w:ascii="Arial" w:eastAsia="Times New Roman" w:hAnsi="Arial" w:cs="Arial"/>
                <w:b/>
                <w:bCs/>
                <w:lang w:eastAsia="ru-RU"/>
              </w:rPr>
              <w:t xml:space="preserve"> изделия</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Выключатель: одноклавишный утопленного типа при скрытой проводке</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1,04</w:t>
            </w:r>
            <w:r w:rsidRPr="00B74180">
              <w:rPr>
                <w:rFonts w:ascii="Arial" w:eastAsia="Times New Roman" w:hAnsi="Arial" w:cs="Arial"/>
                <w:i/>
                <w:iCs/>
                <w:sz w:val="20"/>
                <w:szCs w:val="20"/>
                <w:lang w:eastAsia="ru-RU"/>
              </w:rPr>
              <w:br/>
              <w:t>104/100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Выключатель: одноклавишный </w:t>
            </w:r>
            <w:proofErr w:type="spellStart"/>
            <w:r w:rsidRPr="00B74180">
              <w:rPr>
                <w:rFonts w:ascii="Arial" w:eastAsia="Times New Roman" w:hAnsi="Arial" w:cs="Arial"/>
                <w:sz w:val="20"/>
                <w:szCs w:val="20"/>
                <w:lang w:eastAsia="ru-RU"/>
              </w:rPr>
              <w:t>неутопленного</w:t>
            </w:r>
            <w:proofErr w:type="spellEnd"/>
            <w:r w:rsidRPr="00B74180">
              <w:rPr>
                <w:rFonts w:ascii="Arial" w:eastAsia="Times New Roman" w:hAnsi="Arial" w:cs="Arial"/>
                <w:sz w:val="20"/>
                <w:szCs w:val="20"/>
                <w:lang w:eastAsia="ru-RU"/>
              </w:rPr>
              <w:t xml:space="preserve"> типа при открытой проводке</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0,17</w:t>
            </w:r>
            <w:r w:rsidRPr="00B74180">
              <w:rPr>
                <w:rFonts w:ascii="Arial" w:eastAsia="Times New Roman" w:hAnsi="Arial" w:cs="Arial"/>
                <w:i/>
                <w:iCs/>
                <w:sz w:val="20"/>
                <w:szCs w:val="20"/>
                <w:lang w:eastAsia="ru-RU"/>
              </w:rPr>
              <w:br/>
              <w:t>17/100</w:t>
            </w:r>
          </w:p>
        </w:tc>
      </w:tr>
      <w:tr w:rsidR="008055D0" w:rsidRPr="00B74180" w:rsidTr="005D63D8">
        <w:trPr>
          <w:gridAfter w:val="1"/>
          <w:wAfter w:w="284" w:type="dxa"/>
          <w:trHeight w:val="383"/>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                           Материалы, не учтённые в расценках</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Выключатель одноклавишный для скрытой проводки</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104</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44</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Выключатель одноклавишный для открытой проводки брызгозащищенный</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17</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45</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proofErr w:type="spellStart"/>
            <w:r w:rsidRPr="00B74180">
              <w:rPr>
                <w:rFonts w:ascii="Arial" w:eastAsia="Times New Roman" w:hAnsi="Arial" w:cs="Arial"/>
                <w:sz w:val="20"/>
                <w:szCs w:val="20"/>
                <w:lang w:eastAsia="ru-RU"/>
              </w:rPr>
              <w:t>Разветвительная</w:t>
            </w:r>
            <w:proofErr w:type="spellEnd"/>
            <w:r w:rsidRPr="00B74180">
              <w:rPr>
                <w:rFonts w:ascii="Arial" w:eastAsia="Times New Roman" w:hAnsi="Arial" w:cs="Arial"/>
                <w:sz w:val="20"/>
                <w:szCs w:val="20"/>
                <w:lang w:eastAsia="ru-RU"/>
              </w:rPr>
              <w:t xml:space="preserve"> коробка У-197</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20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46</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Коробка </w:t>
            </w:r>
            <w:proofErr w:type="spellStart"/>
            <w:r w:rsidRPr="00B74180">
              <w:rPr>
                <w:rFonts w:ascii="Arial" w:eastAsia="Times New Roman" w:hAnsi="Arial" w:cs="Arial"/>
                <w:sz w:val="20"/>
                <w:szCs w:val="20"/>
                <w:lang w:eastAsia="ru-RU"/>
              </w:rPr>
              <w:t>ответвительная</w:t>
            </w:r>
            <w:proofErr w:type="spellEnd"/>
            <w:r w:rsidRPr="00B74180">
              <w:rPr>
                <w:rFonts w:ascii="Arial" w:eastAsia="Times New Roman" w:hAnsi="Arial" w:cs="Arial"/>
                <w:sz w:val="20"/>
                <w:szCs w:val="20"/>
                <w:lang w:eastAsia="ru-RU"/>
              </w:rPr>
              <w:t xml:space="preserve"> "DKC" размером 100х100х50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50</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47</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Сжимы </w:t>
            </w:r>
            <w:proofErr w:type="spellStart"/>
            <w:r w:rsidRPr="00B74180">
              <w:rPr>
                <w:rFonts w:ascii="Arial" w:eastAsia="Times New Roman" w:hAnsi="Arial" w:cs="Arial"/>
                <w:sz w:val="20"/>
                <w:szCs w:val="20"/>
                <w:lang w:eastAsia="ru-RU"/>
              </w:rPr>
              <w:t>ответвительные</w:t>
            </w:r>
            <w:proofErr w:type="spellEnd"/>
            <w:r w:rsidRPr="00B74180">
              <w:rPr>
                <w:rFonts w:ascii="Arial" w:eastAsia="Times New Roman" w:hAnsi="Arial" w:cs="Arial"/>
                <w:sz w:val="20"/>
                <w:szCs w:val="20"/>
                <w:lang w:eastAsia="ru-RU"/>
              </w:rPr>
              <w:t xml:space="preserve"> У-733</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75</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48</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Сжимы </w:t>
            </w:r>
            <w:proofErr w:type="spellStart"/>
            <w:r w:rsidRPr="00B74180">
              <w:rPr>
                <w:rFonts w:ascii="Arial" w:eastAsia="Times New Roman" w:hAnsi="Arial" w:cs="Arial"/>
                <w:sz w:val="20"/>
                <w:szCs w:val="20"/>
                <w:lang w:eastAsia="ru-RU"/>
              </w:rPr>
              <w:t>ответвительные</w:t>
            </w:r>
            <w:proofErr w:type="spellEnd"/>
            <w:r w:rsidRPr="00B74180">
              <w:rPr>
                <w:rFonts w:ascii="Arial" w:eastAsia="Times New Roman" w:hAnsi="Arial" w:cs="Arial"/>
                <w:sz w:val="20"/>
                <w:szCs w:val="20"/>
                <w:lang w:eastAsia="ru-RU"/>
              </w:rPr>
              <w:t xml:space="preserve"> У-731</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220</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49</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Наконечники кабельные медные ТМ-25</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10</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50</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Наконечники кабельные медные ТМ-35</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5</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Ящик главной заземляющей шины ГЗШ-10</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proofErr w:type="spellStart"/>
            <w:r w:rsidRPr="00B74180">
              <w:rPr>
                <w:rFonts w:ascii="Arial" w:eastAsia="Times New Roman" w:hAnsi="Arial" w:cs="Arial"/>
                <w:sz w:val="20"/>
                <w:szCs w:val="20"/>
                <w:lang w:eastAsia="ru-RU"/>
              </w:rPr>
              <w:t>Подрозетники</w:t>
            </w:r>
            <w:proofErr w:type="spellEnd"/>
            <w:r w:rsidRPr="00B74180">
              <w:rPr>
                <w:rFonts w:ascii="Arial" w:eastAsia="Times New Roman" w:hAnsi="Arial" w:cs="Arial"/>
                <w:sz w:val="20"/>
                <w:szCs w:val="20"/>
                <w:lang w:eastAsia="ru-RU"/>
              </w:rPr>
              <w:t xml:space="preserve"> деревянные</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1,5</w:t>
            </w:r>
            <w:r w:rsidRPr="00B74180">
              <w:rPr>
                <w:rFonts w:ascii="Arial" w:eastAsia="Times New Roman" w:hAnsi="Arial" w:cs="Arial"/>
                <w:i/>
                <w:iCs/>
                <w:sz w:val="20"/>
                <w:szCs w:val="20"/>
                <w:lang w:eastAsia="ru-RU"/>
              </w:rPr>
              <w:br/>
              <w:t>150/100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Коробка </w:t>
            </w:r>
            <w:proofErr w:type="spellStart"/>
            <w:r w:rsidRPr="00B74180">
              <w:rPr>
                <w:rFonts w:ascii="Arial" w:eastAsia="Times New Roman" w:hAnsi="Arial" w:cs="Arial"/>
                <w:sz w:val="20"/>
                <w:szCs w:val="20"/>
                <w:lang w:eastAsia="ru-RU"/>
              </w:rPr>
              <w:t>распаечная</w:t>
            </w:r>
            <w:proofErr w:type="spellEnd"/>
            <w:r w:rsidRPr="00B74180">
              <w:rPr>
                <w:rFonts w:ascii="Arial" w:eastAsia="Times New Roman" w:hAnsi="Arial" w:cs="Arial"/>
                <w:sz w:val="20"/>
                <w:szCs w:val="20"/>
                <w:lang w:eastAsia="ru-RU"/>
              </w:rPr>
              <w:t xml:space="preserve"> для открытой проводки "</w:t>
            </w:r>
            <w:proofErr w:type="spellStart"/>
            <w:r w:rsidRPr="00B74180">
              <w:rPr>
                <w:rFonts w:ascii="Arial" w:eastAsia="Times New Roman" w:hAnsi="Arial" w:cs="Arial"/>
                <w:sz w:val="20"/>
                <w:szCs w:val="20"/>
                <w:lang w:eastAsia="ru-RU"/>
              </w:rPr>
              <w:t>Тусо</w:t>
            </w:r>
            <w:proofErr w:type="spellEnd"/>
            <w:r w:rsidRPr="00B74180">
              <w:rPr>
                <w:rFonts w:ascii="Arial" w:eastAsia="Times New Roman" w:hAnsi="Arial" w:cs="Arial"/>
                <w:sz w:val="20"/>
                <w:szCs w:val="20"/>
                <w:lang w:eastAsia="ru-RU"/>
              </w:rPr>
              <w:t>" размером 240х195х90 мм, IP55</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15</w:t>
            </w:r>
          </w:p>
        </w:tc>
      </w:tr>
      <w:tr w:rsidR="008055D0" w:rsidRPr="00B74180"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b/>
                <w:bCs/>
                <w:lang w:eastAsia="ru-RU"/>
              </w:rPr>
            </w:pPr>
            <w:r w:rsidRPr="00B74180">
              <w:rPr>
                <w:rFonts w:ascii="Arial" w:eastAsia="Times New Roman" w:hAnsi="Arial" w:cs="Arial"/>
                <w:b/>
                <w:bCs/>
                <w:lang w:eastAsia="ru-RU"/>
              </w:rPr>
              <w:t xml:space="preserve">                           Раздел 5. Заземление</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54</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0,3</w:t>
            </w:r>
            <w:r w:rsidRPr="00B74180">
              <w:rPr>
                <w:rFonts w:ascii="Arial" w:eastAsia="Times New Roman" w:hAnsi="Arial" w:cs="Arial"/>
                <w:i/>
                <w:iCs/>
                <w:sz w:val="20"/>
                <w:szCs w:val="20"/>
                <w:lang w:eastAsia="ru-RU"/>
              </w:rPr>
              <w:br/>
              <w:t>30/100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55</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Сталь полосовая 40х4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0,0378</w:t>
            </w:r>
            <w:r w:rsidRPr="00B74180">
              <w:rPr>
                <w:rFonts w:ascii="Arial" w:eastAsia="Times New Roman" w:hAnsi="Arial" w:cs="Arial"/>
                <w:i/>
                <w:iCs/>
                <w:sz w:val="20"/>
                <w:szCs w:val="20"/>
                <w:lang w:eastAsia="ru-RU"/>
              </w:rPr>
              <w:br/>
              <w:t>1,26*30/1000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lastRenderedPageBreak/>
              <w:t>56</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100 мм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0,1</w:t>
            </w:r>
            <w:r w:rsidRPr="00B74180">
              <w:rPr>
                <w:rFonts w:ascii="Arial" w:eastAsia="Times New Roman" w:hAnsi="Arial" w:cs="Arial"/>
                <w:i/>
                <w:iCs/>
                <w:sz w:val="20"/>
                <w:szCs w:val="20"/>
                <w:lang w:eastAsia="ru-RU"/>
              </w:rPr>
              <w:br/>
              <w:t>10/100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57</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Сталь полосовая 25х4 мм, марка Ст3сп</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0,0078</w:t>
            </w:r>
            <w:r w:rsidRPr="00B74180">
              <w:rPr>
                <w:rFonts w:ascii="Arial" w:eastAsia="Times New Roman" w:hAnsi="Arial" w:cs="Arial"/>
                <w:i/>
                <w:iCs/>
                <w:sz w:val="20"/>
                <w:szCs w:val="20"/>
                <w:lang w:eastAsia="ru-RU"/>
              </w:rPr>
              <w:br/>
              <w:t>0,78*10/1000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58</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Заземлитель вертикальный из круглой стали диаметром: 18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0,9</w:t>
            </w:r>
            <w:r w:rsidRPr="00B74180">
              <w:rPr>
                <w:rFonts w:ascii="Arial" w:eastAsia="Times New Roman" w:hAnsi="Arial" w:cs="Arial"/>
                <w:i/>
                <w:iCs/>
                <w:sz w:val="20"/>
                <w:szCs w:val="20"/>
                <w:lang w:eastAsia="ru-RU"/>
              </w:rPr>
              <w:br/>
              <w:t>9/10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59</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 xml:space="preserve">Горячекатаная арматурная сталь периодического профиля класса </w:t>
            </w:r>
            <w:proofErr w:type="gramStart"/>
            <w:r w:rsidRPr="00B74180">
              <w:rPr>
                <w:rFonts w:ascii="Arial" w:eastAsia="Times New Roman" w:hAnsi="Arial" w:cs="Arial"/>
                <w:sz w:val="20"/>
                <w:szCs w:val="20"/>
                <w:lang w:eastAsia="ru-RU"/>
              </w:rPr>
              <w:t>А</w:t>
            </w:r>
            <w:proofErr w:type="gramEnd"/>
            <w:r w:rsidRPr="00B74180">
              <w:rPr>
                <w:rFonts w:ascii="Arial" w:eastAsia="Times New Roman" w:hAnsi="Arial" w:cs="Arial"/>
                <w:sz w:val="20"/>
                <w:szCs w:val="20"/>
                <w:lang w:eastAsia="ru-RU"/>
              </w:rPr>
              <w:t>-III, диаметром 18 мм</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0,018</w:t>
            </w:r>
            <w:r w:rsidRPr="00B74180">
              <w:rPr>
                <w:rFonts w:ascii="Arial" w:eastAsia="Times New Roman" w:hAnsi="Arial" w:cs="Arial"/>
                <w:i/>
                <w:iCs/>
                <w:sz w:val="20"/>
                <w:szCs w:val="20"/>
                <w:lang w:eastAsia="ru-RU"/>
              </w:rPr>
              <w:br/>
              <w:t>2*9/1000</w:t>
            </w:r>
          </w:p>
        </w:tc>
      </w:tr>
      <w:tr w:rsidR="008055D0" w:rsidRPr="00B74180"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b/>
                <w:bCs/>
                <w:lang w:eastAsia="ru-RU"/>
              </w:rPr>
            </w:pPr>
            <w:r w:rsidRPr="00B74180">
              <w:rPr>
                <w:rFonts w:ascii="Arial" w:eastAsia="Times New Roman" w:hAnsi="Arial" w:cs="Arial"/>
                <w:b/>
                <w:bCs/>
                <w:lang w:eastAsia="ru-RU"/>
              </w:rPr>
              <w:t xml:space="preserve">                           Раздел 6. Строительные работы</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60</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Демонтаж ВРУ и щитков</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Демонтаж: выключателей, розеток</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0,8</w:t>
            </w:r>
            <w:r w:rsidRPr="00B74180">
              <w:rPr>
                <w:rFonts w:ascii="Arial" w:eastAsia="Times New Roman" w:hAnsi="Arial" w:cs="Arial"/>
                <w:i/>
                <w:iCs/>
                <w:sz w:val="20"/>
                <w:szCs w:val="20"/>
                <w:lang w:eastAsia="ru-RU"/>
              </w:rPr>
              <w:br/>
              <w:t>80/100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Демонтаж: светильников</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w:t>
            </w:r>
            <w:r w:rsidRPr="00B74180">
              <w:rPr>
                <w:rFonts w:ascii="Arial" w:eastAsia="Times New Roman" w:hAnsi="Arial" w:cs="Arial"/>
                <w:i/>
                <w:iCs/>
                <w:sz w:val="20"/>
                <w:szCs w:val="20"/>
                <w:lang w:eastAsia="ru-RU"/>
              </w:rPr>
              <w:br/>
              <w:t>100/100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Демонтаж кабеля</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10</w:t>
            </w:r>
            <w:r w:rsidRPr="00B74180">
              <w:rPr>
                <w:rFonts w:ascii="Arial" w:eastAsia="Times New Roman" w:hAnsi="Arial" w:cs="Arial"/>
                <w:i/>
                <w:iCs/>
                <w:sz w:val="20"/>
                <w:szCs w:val="20"/>
                <w:lang w:eastAsia="ru-RU"/>
              </w:rPr>
              <w:br/>
              <w:t>1000/100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64</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Пробивка в кирпичных стенах борозд площадью сечения: до 20 см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 борозд</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2,5</w:t>
            </w:r>
            <w:r w:rsidRPr="00B74180">
              <w:rPr>
                <w:rFonts w:ascii="Arial" w:eastAsia="Times New Roman" w:hAnsi="Arial" w:cs="Arial"/>
                <w:i/>
                <w:iCs/>
                <w:sz w:val="20"/>
                <w:szCs w:val="20"/>
                <w:lang w:eastAsia="ru-RU"/>
              </w:rPr>
              <w:br/>
              <w:t>250/100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65</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Пробивка в кирпичных стенах борозд площадью сечения: до 50 см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 борозд</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w:t>
            </w:r>
            <w:r w:rsidRPr="00B74180">
              <w:rPr>
                <w:rFonts w:ascii="Arial" w:eastAsia="Times New Roman" w:hAnsi="Arial" w:cs="Arial"/>
                <w:i/>
                <w:iCs/>
                <w:sz w:val="20"/>
                <w:szCs w:val="20"/>
                <w:lang w:eastAsia="ru-RU"/>
              </w:rPr>
              <w:br/>
              <w:t>100/100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66</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Пробивка в бетонных стенах и полах толщиной 100 мм отверстий площадью: до 20 см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1,5</w:t>
            </w:r>
            <w:r w:rsidRPr="00B74180">
              <w:rPr>
                <w:rFonts w:ascii="Arial" w:eastAsia="Times New Roman" w:hAnsi="Arial" w:cs="Arial"/>
                <w:i/>
                <w:iCs/>
                <w:sz w:val="20"/>
                <w:szCs w:val="20"/>
                <w:lang w:eastAsia="ru-RU"/>
              </w:rPr>
              <w:br/>
              <w:t>150/100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67</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Пробивка в бетонных стенах и полах толщиной 100 мм отверстий площадью: до 100 см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0,5</w:t>
            </w:r>
            <w:r w:rsidRPr="00B74180">
              <w:rPr>
                <w:rFonts w:ascii="Arial" w:eastAsia="Times New Roman" w:hAnsi="Arial" w:cs="Arial"/>
                <w:i/>
                <w:iCs/>
                <w:sz w:val="20"/>
                <w:szCs w:val="20"/>
                <w:lang w:eastAsia="ru-RU"/>
              </w:rPr>
              <w:br/>
              <w:t>50/100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68</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 м3 заделки</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1,2</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69</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B74180">
              <w:rPr>
                <w:rFonts w:ascii="Arial" w:eastAsia="Times New Roman" w:hAnsi="Arial" w:cs="Arial"/>
                <w:sz w:val="20"/>
                <w:szCs w:val="2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 м3 заделки</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0,3</w:t>
            </w:r>
          </w:p>
        </w:tc>
      </w:tr>
      <w:tr w:rsidR="008055D0" w:rsidRPr="00B74180"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70</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Раствор огнеупорный</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noWrap/>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0,312</w:t>
            </w:r>
          </w:p>
        </w:tc>
      </w:tr>
      <w:tr w:rsidR="008055D0" w:rsidRPr="00B74180" w:rsidTr="005D63D8">
        <w:trPr>
          <w:gridAfter w:val="1"/>
          <w:wAfter w:w="28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71</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Простая окраска масляными составами по штукатурке и сборным конструкциям: стен, подготовленных под окраску</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w:t>
            </w:r>
            <w:proofErr w:type="gramStart"/>
            <w:r w:rsidRPr="00B74180">
              <w:rPr>
                <w:rFonts w:ascii="Arial" w:eastAsia="Times New Roman" w:hAnsi="Arial" w:cs="Arial"/>
                <w:sz w:val="20"/>
                <w:szCs w:val="20"/>
                <w:lang w:eastAsia="ru-RU"/>
              </w:rPr>
              <w:t>2</w:t>
            </w:r>
            <w:proofErr w:type="gramEnd"/>
            <w:r w:rsidRPr="00B74180">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0,2</w:t>
            </w:r>
            <w:r w:rsidRPr="00B74180">
              <w:rPr>
                <w:rFonts w:ascii="Arial" w:eastAsia="Times New Roman" w:hAnsi="Arial" w:cs="Arial"/>
                <w:i/>
                <w:iCs/>
                <w:sz w:val="20"/>
                <w:szCs w:val="20"/>
                <w:lang w:eastAsia="ru-RU"/>
              </w:rPr>
              <w:br/>
              <w:t>20/100</w:t>
            </w:r>
          </w:p>
        </w:tc>
      </w:tr>
      <w:tr w:rsidR="008055D0" w:rsidRPr="00B74180"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72</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Разработка грунта вручную в траншеях глубиной до 2 м без креплений с откосами, группа грунтов: 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м3 грунта</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0,02</w:t>
            </w:r>
            <w:r w:rsidRPr="00B74180">
              <w:rPr>
                <w:rFonts w:ascii="Arial" w:eastAsia="Times New Roman" w:hAnsi="Arial" w:cs="Arial"/>
                <w:i/>
                <w:iCs/>
                <w:sz w:val="20"/>
                <w:szCs w:val="20"/>
                <w:lang w:eastAsia="ru-RU"/>
              </w:rPr>
              <w:br/>
              <w:t>2/100</w:t>
            </w:r>
          </w:p>
        </w:tc>
      </w:tr>
      <w:tr w:rsidR="008055D0" w:rsidRPr="00B74180"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73</w:t>
            </w:r>
          </w:p>
        </w:tc>
        <w:tc>
          <w:tcPr>
            <w:tcW w:w="6423"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rPr>
                <w:rFonts w:ascii="Arial" w:eastAsia="Times New Roman" w:hAnsi="Arial" w:cs="Arial"/>
                <w:sz w:val="20"/>
                <w:szCs w:val="20"/>
                <w:lang w:eastAsia="ru-RU"/>
              </w:rPr>
            </w:pPr>
            <w:r w:rsidRPr="00B74180">
              <w:rPr>
                <w:rFonts w:ascii="Arial" w:eastAsia="Times New Roman" w:hAnsi="Arial" w:cs="Arial"/>
                <w:sz w:val="20"/>
                <w:szCs w:val="20"/>
                <w:lang w:eastAsia="ru-RU"/>
              </w:rPr>
              <w:t>Засыпка вручную траншей, пазух котлованов и ям, группа грунтов: 2</w:t>
            </w:r>
          </w:p>
        </w:tc>
        <w:tc>
          <w:tcPr>
            <w:tcW w:w="1417" w:type="dxa"/>
            <w:tcBorders>
              <w:top w:val="nil"/>
              <w:left w:val="nil"/>
              <w:bottom w:val="single" w:sz="4" w:space="0" w:color="auto"/>
              <w:right w:val="single" w:sz="4" w:space="0" w:color="auto"/>
            </w:tcBorders>
            <w:shd w:val="clear" w:color="auto" w:fill="auto"/>
            <w:hideMark/>
          </w:tcPr>
          <w:p w:rsidR="008055D0" w:rsidRPr="00B74180" w:rsidRDefault="008055D0" w:rsidP="005D63D8">
            <w:pPr>
              <w:jc w:val="center"/>
              <w:rPr>
                <w:rFonts w:ascii="Arial" w:eastAsia="Times New Roman" w:hAnsi="Arial" w:cs="Arial"/>
                <w:sz w:val="20"/>
                <w:szCs w:val="20"/>
                <w:lang w:eastAsia="ru-RU"/>
              </w:rPr>
            </w:pPr>
            <w:r w:rsidRPr="00B74180">
              <w:rPr>
                <w:rFonts w:ascii="Arial" w:eastAsia="Times New Roman" w:hAnsi="Arial" w:cs="Arial"/>
                <w:sz w:val="20"/>
                <w:szCs w:val="20"/>
                <w:lang w:eastAsia="ru-RU"/>
              </w:rPr>
              <w:t>100 м3 грунта</w:t>
            </w:r>
          </w:p>
        </w:tc>
        <w:tc>
          <w:tcPr>
            <w:tcW w:w="1134" w:type="dxa"/>
            <w:gridSpan w:val="2"/>
            <w:tcBorders>
              <w:top w:val="nil"/>
              <w:left w:val="nil"/>
              <w:bottom w:val="single" w:sz="4" w:space="0" w:color="auto"/>
              <w:right w:val="single" w:sz="4" w:space="0" w:color="auto"/>
            </w:tcBorders>
            <w:shd w:val="clear" w:color="auto" w:fill="auto"/>
            <w:hideMark/>
          </w:tcPr>
          <w:p w:rsidR="008055D0" w:rsidRPr="00B74180" w:rsidRDefault="008055D0" w:rsidP="005D63D8">
            <w:pPr>
              <w:jc w:val="right"/>
              <w:rPr>
                <w:rFonts w:ascii="Arial" w:eastAsia="Times New Roman" w:hAnsi="Arial" w:cs="Arial"/>
                <w:sz w:val="20"/>
                <w:szCs w:val="20"/>
                <w:lang w:eastAsia="ru-RU"/>
              </w:rPr>
            </w:pPr>
            <w:r w:rsidRPr="00B74180">
              <w:rPr>
                <w:rFonts w:ascii="Arial" w:eastAsia="Times New Roman" w:hAnsi="Arial" w:cs="Arial"/>
                <w:sz w:val="20"/>
                <w:szCs w:val="20"/>
                <w:lang w:eastAsia="ru-RU"/>
              </w:rPr>
              <w:t>0,02</w:t>
            </w:r>
            <w:r w:rsidRPr="00B74180">
              <w:rPr>
                <w:rFonts w:ascii="Arial" w:eastAsia="Times New Roman" w:hAnsi="Arial" w:cs="Arial"/>
                <w:i/>
                <w:iCs/>
                <w:sz w:val="20"/>
                <w:szCs w:val="20"/>
                <w:lang w:eastAsia="ru-RU"/>
              </w:rPr>
              <w:br/>
              <w:t>2/100</w:t>
            </w:r>
          </w:p>
        </w:tc>
      </w:tr>
    </w:tbl>
    <w:p w:rsidR="008055D0" w:rsidRDefault="008055D0" w:rsidP="008055D0"/>
    <w:p w:rsidR="008055D0" w:rsidRDefault="008055D0" w:rsidP="008055D0">
      <w:pPr>
        <w:rPr>
          <w:b/>
        </w:rPr>
      </w:pPr>
      <w:r w:rsidRPr="00BF636F">
        <w:rPr>
          <w:b/>
        </w:rPr>
        <w:t>(*)</w:t>
      </w:r>
      <w:r>
        <w:rPr>
          <w:b/>
        </w:rPr>
        <w:t xml:space="preserve"> Примечание:</w:t>
      </w:r>
    </w:p>
    <w:p w:rsidR="008055D0" w:rsidRPr="00BF636F" w:rsidRDefault="008055D0" w:rsidP="008055D0">
      <w:pPr>
        <w:rPr>
          <w:b/>
        </w:rPr>
      </w:pPr>
      <w:r>
        <w:rPr>
          <w:b/>
        </w:rPr>
        <w:t>Состав и объемы работ являются предварительными и подлежат корректировке при выполнении работ</w:t>
      </w:r>
    </w:p>
    <w:p w:rsidR="008055D0" w:rsidRDefault="008055D0" w:rsidP="008055D0"/>
    <w:p w:rsidR="008055D0" w:rsidRDefault="008055D0" w:rsidP="0098425D">
      <w:pPr>
        <w:jc w:val="center"/>
        <w:rPr>
          <w:rFonts w:ascii="Times New Roman" w:hAnsi="Times New Roman" w:cs="Times New Roman"/>
          <w:sz w:val="24"/>
          <w:szCs w:val="24"/>
        </w:rPr>
      </w:pPr>
    </w:p>
    <w:p w:rsidR="008055D0" w:rsidRDefault="008055D0" w:rsidP="0098425D">
      <w:pPr>
        <w:jc w:val="center"/>
        <w:rPr>
          <w:rFonts w:ascii="Times New Roman" w:hAnsi="Times New Roman" w:cs="Times New Roman"/>
          <w:sz w:val="24"/>
          <w:szCs w:val="24"/>
        </w:rPr>
      </w:pPr>
    </w:p>
    <w:p w:rsidR="008055D0" w:rsidRDefault="008055D0" w:rsidP="0098425D">
      <w:pPr>
        <w:jc w:val="center"/>
        <w:rPr>
          <w:rFonts w:ascii="Times New Roman" w:hAnsi="Times New Roman" w:cs="Times New Roman"/>
          <w:sz w:val="24"/>
          <w:szCs w:val="24"/>
        </w:rPr>
      </w:pPr>
    </w:p>
    <w:p w:rsidR="008055D0" w:rsidRDefault="008055D0" w:rsidP="0098425D">
      <w:pPr>
        <w:jc w:val="center"/>
        <w:rPr>
          <w:rFonts w:ascii="Times New Roman" w:hAnsi="Times New Roman" w:cs="Times New Roman"/>
          <w:sz w:val="24"/>
          <w:szCs w:val="24"/>
        </w:rPr>
      </w:pPr>
    </w:p>
    <w:p w:rsidR="008055D0" w:rsidRDefault="008055D0" w:rsidP="0098425D">
      <w:pPr>
        <w:jc w:val="center"/>
        <w:rPr>
          <w:rFonts w:ascii="Times New Roman" w:hAnsi="Times New Roman" w:cs="Times New Roman"/>
          <w:sz w:val="24"/>
          <w:szCs w:val="24"/>
        </w:rPr>
      </w:pPr>
    </w:p>
    <w:p w:rsidR="008055D0" w:rsidRDefault="008055D0" w:rsidP="0098425D">
      <w:pPr>
        <w:jc w:val="center"/>
        <w:rPr>
          <w:rFonts w:ascii="Times New Roman" w:hAnsi="Times New Roman" w:cs="Times New Roman"/>
          <w:sz w:val="24"/>
          <w:szCs w:val="24"/>
        </w:rPr>
      </w:pPr>
    </w:p>
    <w:p w:rsidR="008055D0" w:rsidRDefault="008055D0" w:rsidP="0098425D">
      <w:pPr>
        <w:jc w:val="center"/>
        <w:rPr>
          <w:rFonts w:ascii="Times New Roman" w:hAnsi="Times New Roman" w:cs="Times New Roman"/>
          <w:sz w:val="24"/>
          <w:szCs w:val="24"/>
        </w:rPr>
      </w:pPr>
      <w:bookmarkStart w:id="57" w:name="_GoBack"/>
      <w:bookmarkEnd w:id="57"/>
    </w:p>
    <w:p w:rsidR="008055D0" w:rsidRDefault="008055D0"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D5478E" w:rsidRDefault="00D5478E" w:rsidP="0098425D">
      <w:pPr>
        <w:jc w:val="center"/>
        <w:rPr>
          <w:rFonts w:ascii="Times New Roman" w:hAnsi="Times New Roman" w:cs="Times New Roman"/>
          <w:sz w:val="24"/>
          <w:szCs w:val="24"/>
        </w:rPr>
      </w:pPr>
    </w:p>
    <w:p w:rsidR="00D5478E" w:rsidRDefault="00D5478E" w:rsidP="00D5478E">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D5478E" w:rsidRDefault="00D5478E" w:rsidP="00D5478E">
      <w:pPr>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D5478E" w:rsidRDefault="00D5478E" w:rsidP="00D5478E">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D5478E" w:rsidRDefault="00D5478E" w:rsidP="00D5478E">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D5478E" w:rsidRDefault="00D5478E" w:rsidP="00D5478E">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D5478E" w:rsidRDefault="00D5478E" w:rsidP="00D5478E">
      <w:pPr>
        <w:jc w:val="both"/>
        <w:rPr>
          <w:rFonts w:ascii="Times New Roman" w:eastAsia="Times New Roman" w:hAnsi="Times New Roman" w:cs="Times New Roman"/>
          <w:sz w:val="24"/>
          <w:szCs w:val="24"/>
          <w:lang w:eastAsia="ru-RU"/>
        </w:rPr>
      </w:pPr>
    </w:p>
    <w:p w:rsidR="00D5478E" w:rsidRDefault="00D5478E" w:rsidP="00D5478E">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D5478E" w:rsidRDefault="00D5478E" w:rsidP="00D5478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D5478E" w:rsidRDefault="00D5478E" w:rsidP="00D5478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5478E" w:rsidRDefault="00D5478E" w:rsidP="00D5478E">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5478E" w:rsidRDefault="00D5478E" w:rsidP="00D5478E">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5478E" w:rsidRDefault="00D5478E" w:rsidP="00D5478E">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5478E" w:rsidRDefault="00D5478E" w:rsidP="00D5478E">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D5478E" w:rsidTr="00D5478E">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D5478E" w:rsidRDefault="00D5478E" w:rsidP="00D5478E">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D5478E" w:rsidRDefault="00D5478E" w:rsidP="00D5478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D5478E" w:rsidRDefault="00D5478E" w:rsidP="00D5478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D5478E" w:rsidRDefault="00D5478E" w:rsidP="00D5478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D5478E" w:rsidRDefault="00D5478E" w:rsidP="00D5478E">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D5478E" w:rsidRDefault="00D5478E" w:rsidP="00D5478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5478E" w:rsidRDefault="00D5478E" w:rsidP="00D5478E">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5478E" w:rsidRDefault="00D5478E" w:rsidP="00D5478E">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5478E" w:rsidRDefault="00D5478E" w:rsidP="00D5478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D5478E" w:rsidRDefault="00D5478E" w:rsidP="00D5478E">
      <w:pPr>
        <w:jc w:val="both"/>
        <w:rPr>
          <w:rFonts w:ascii="Times New Roman" w:eastAsia="Times New Roman" w:hAnsi="Times New Roman" w:cs="Times New Roman"/>
          <w:sz w:val="24"/>
          <w:szCs w:val="24"/>
          <w:lang w:eastAsia="ru-RU"/>
        </w:rPr>
      </w:pPr>
    </w:p>
    <w:p w:rsidR="00D5478E" w:rsidRDefault="00D5478E" w:rsidP="00D5478E">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D5478E" w:rsidRDefault="00D5478E" w:rsidP="00D5478E">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D5478E" w:rsidRDefault="00D5478E" w:rsidP="00D5478E">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5478E" w:rsidRDefault="00D5478E" w:rsidP="00D5478E">
      <w:pPr>
        <w:shd w:val="clear" w:color="auto" w:fill="FFFFFF"/>
        <w:ind w:left="360"/>
        <w:jc w:val="center"/>
        <w:rPr>
          <w:rFonts w:ascii="Times New Roman" w:eastAsia="Times New Roman" w:hAnsi="Times New Roman" w:cs="Times New Roman"/>
          <w:b/>
          <w:sz w:val="24"/>
          <w:szCs w:val="24"/>
          <w:lang w:eastAsia="ru-RU"/>
        </w:rPr>
      </w:pPr>
    </w:p>
    <w:p w:rsidR="00D5478E" w:rsidRDefault="00D5478E" w:rsidP="00D5478E">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5478E" w:rsidRDefault="00D5478E" w:rsidP="00D5478E">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D5478E" w:rsidRDefault="00D5478E" w:rsidP="00D5478E">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D5478E" w:rsidRDefault="00D5478E" w:rsidP="00D5478E">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D5478E" w:rsidRDefault="00D5478E" w:rsidP="00D5478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5478E" w:rsidRDefault="00D5478E" w:rsidP="00D5478E">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D5478E" w:rsidRDefault="00D5478E" w:rsidP="00D5478E">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5478E" w:rsidRDefault="00D5478E" w:rsidP="00D5478E">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5478E" w:rsidRDefault="00D5478E" w:rsidP="00D5478E">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D5478E" w:rsidRDefault="00D5478E" w:rsidP="00D5478E">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D5478E" w:rsidRDefault="00D5478E" w:rsidP="00D5478E">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D5478E" w:rsidRDefault="00D5478E" w:rsidP="00D5478E">
      <w:pPr>
        <w:shd w:val="clear" w:color="auto" w:fill="FFFFFF"/>
        <w:jc w:val="both"/>
        <w:rPr>
          <w:rFonts w:ascii="Times New Roman" w:eastAsia="Times New Roman" w:hAnsi="Times New Roman" w:cs="Times New Roman"/>
          <w:sz w:val="24"/>
          <w:szCs w:val="24"/>
          <w:lang w:eastAsia="ru-RU"/>
        </w:rPr>
      </w:pPr>
    </w:p>
    <w:p w:rsidR="00D5478E" w:rsidRDefault="00D5478E" w:rsidP="00D5478E">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D5478E" w:rsidRDefault="00D5478E" w:rsidP="00D5478E">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5478E" w:rsidRDefault="00D5478E" w:rsidP="00D5478E">
      <w:pPr>
        <w:shd w:val="clear" w:color="auto" w:fill="FFFFFF"/>
        <w:jc w:val="center"/>
        <w:rPr>
          <w:rFonts w:ascii="Times New Roman" w:eastAsia="Times New Roman" w:hAnsi="Times New Roman" w:cs="Times New Roman"/>
          <w:b/>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5478E" w:rsidRDefault="00D5478E" w:rsidP="00D5478E">
      <w:pPr>
        <w:shd w:val="clear" w:color="auto" w:fill="FFFFFF"/>
        <w:rPr>
          <w:rFonts w:ascii="Times New Roman" w:eastAsia="Times New Roman" w:hAnsi="Times New Roman" w:cs="Times New Roman"/>
          <w:b/>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D5478E" w:rsidRDefault="00D5478E" w:rsidP="00D5478E">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D5478E" w:rsidRDefault="00D5478E" w:rsidP="00D5478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5478E" w:rsidRDefault="00D5478E" w:rsidP="00D5478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5478E" w:rsidRDefault="00D5478E" w:rsidP="00D5478E">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5478E" w:rsidRDefault="00D5478E" w:rsidP="00D5478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D5478E" w:rsidRDefault="00D5478E" w:rsidP="00D5478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D5478E" w:rsidRDefault="00D5478E" w:rsidP="00D5478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D5478E" w:rsidRDefault="00D5478E" w:rsidP="00D5478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D5478E" w:rsidRDefault="00D5478E" w:rsidP="00D5478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D5478E" w:rsidRDefault="00D5478E" w:rsidP="00D5478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D5478E" w:rsidRDefault="00D5478E" w:rsidP="00D5478E">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D5478E" w:rsidRDefault="00D5478E" w:rsidP="00D5478E">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5478E" w:rsidRDefault="00D5478E" w:rsidP="00D5478E">
      <w:pPr>
        <w:autoSpaceDE w:val="0"/>
        <w:autoSpaceDN w:val="0"/>
        <w:adjustRightInd w:val="0"/>
        <w:ind w:firstLine="709"/>
        <w:jc w:val="both"/>
        <w:rPr>
          <w:rFonts w:ascii="Times New Roman" w:eastAsia="Times New Roman" w:hAnsi="Times New Roman" w:cs="Times New Roman"/>
          <w:sz w:val="24"/>
          <w:szCs w:val="24"/>
          <w:lang w:eastAsia="ru-RU"/>
        </w:rPr>
      </w:pPr>
    </w:p>
    <w:p w:rsidR="00D5478E" w:rsidRDefault="00D5478E" w:rsidP="00D5478E">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D5478E" w:rsidRDefault="00D5478E" w:rsidP="00D5478E">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5478E" w:rsidRDefault="00D5478E" w:rsidP="00D5478E">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5478E" w:rsidRDefault="00D5478E" w:rsidP="00D5478E">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D5478E" w:rsidRDefault="00D5478E" w:rsidP="00D5478E">
      <w:pPr>
        <w:shd w:val="clear" w:color="auto" w:fill="FFFFFF"/>
        <w:jc w:val="both"/>
        <w:rPr>
          <w:rFonts w:ascii="Times New Roman" w:eastAsia="Times New Roman" w:hAnsi="Times New Roman" w:cs="Times New Roman"/>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5478E" w:rsidRDefault="00D5478E" w:rsidP="00D5478E">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5478E" w:rsidRDefault="00D5478E" w:rsidP="00D5478E">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D5478E" w:rsidRDefault="00D5478E" w:rsidP="00D5478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5478E" w:rsidRDefault="00D5478E" w:rsidP="00D5478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5478E" w:rsidRDefault="00D5478E" w:rsidP="00D5478E">
      <w:pPr>
        <w:jc w:val="both"/>
        <w:rPr>
          <w:rFonts w:ascii="Times New Roman" w:eastAsia="Times New Roman" w:hAnsi="Times New Roman" w:cs="Times New Roman"/>
          <w:sz w:val="24"/>
          <w:szCs w:val="24"/>
          <w:lang w:eastAsia="ru-RU"/>
        </w:rPr>
      </w:pPr>
    </w:p>
    <w:p w:rsidR="00D5478E" w:rsidRDefault="00D5478E" w:rsidP="00D5478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5478E" w:rsidRDefault="00D5478E" w:rsidP="00D5478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D5478E" w:rsidRDefault="00D5478E" w:rsidP="00D5478E">
      <w:pPr>
        <w:shd w:val="clear" w:color="auto" w:fill="FFFFFF"/>
        <w:rPr>
          <w:rFonts w:ascii="Times New Roman" w:eastAsia="Times New Roman" w:hAnsi="Times New Roman" w:cs="Times New Roman"/>
          <w:b/>
          <w:sz w:val="24"/>
          <w:szCs w:val="24"/>
          <w:lang w:eastAsia="ru-RU"/>
        </w:rPr>
      </w:pPr>
    </w:p>
    <w:p w:rsidR="00D5478E" w:rsidRDefault="00D5478E" w:rsidP="00D5478E">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D5478E" w:rsidRDefault="00D5478E" w:rsidP="00D5478E">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D5478E" w:rsidRDefault="00D5478E"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55D0"/>
    <w:rsid w:val="00807C8F"/>
    <w:rsid w:val="008104FB"/>
    <w:rsid w:val="0081467C"/>
    <w:rsid w:val="00825004"/>
    <w:rsid w:val="00830A35"/>
    <w:rsid w:val="00830C30"/>
    <w:rsid w:val="00837BCB"/>
    <w:rsid w:val="00855027"/>
    <w:rsid w:val="008601BF"/>
    <w:rsid w:val="0086188B"/>
    <w:rsid w:val="00862B06"/>
    <w:rsid w:val="00872BFF"/>
    <w:rsid w:val="00875A03"/>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5478E"/>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0D11"/>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06265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9824-48FA-4BA5-8D29-16B467AC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39</Pages>
  <Words>13833</Words>
  <Characters>78854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17</cp:revision>
  <cp:lastPrinted>2016-04-07T08:26:00Z</cp:lastPrinted>
  <dcterms:created xsi:type="dcterms:W3CDTF">2015-12-22T17:03:00Z</dcterms:created>
  <dcterms:modified xsi:type="dcterms:W3CDTF">2016-04-07T10:44:00Z</dcterms:modified>
</cp:coreProperties>
</file>