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7F63A6">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r w:rsidR="00C83470" w:rsidRPr="00FF5B08">
              <w:rPr>
                <w:b/>
                <w:color w:val="1F497D" w:themeColor="text2"/>
                <w:sz w:val="24"/>
                <w:szCs w:val="24"/>
              </w:rPr>
              <w:t>ул.</w:t>
            </w:r>
            <w:r w:rsidR="003302B5" w:rsidRPr="00FF5B08">
              <w:rPr>
                <w:rFonts w:eastAsia="Times New Roman"/>
                <w:b/>
                <w:color w:val="000000"/>
                <w:lang w:eastAsia="ru-RU"/>
              </w:rPr>
              <w:t xml:space="preserve"> </w:t>
            </w:r>
            <w:r w:rsidR="00DC0C83">
              <w:rPr>
                <w:b/>
                <w:color w:val="1F497D" w:themeColor="text2"/>
                <w:sz w:val="24"/>
                <w:szCs w:val="24"/>
              </w:rPr>
              <w:t>Дружбы</w:t>
            </w:r>
            <w:r w:rsidR="0020294C" w:rsidRPr="00FF5B08">
              <w:rPr>
                <w:b/>
                <w:color w:val="1F497D" w:themeColor="text2"/>
                <w:sz w:val="24"/>
                <w:szCs w:val="24"/>
              </w:rPr>
              <w:t>, д.</w:t>
            </w:r>
            <w:r w:rsidR="00DC0C83">
              <w:rPr>
                <w:b/>
                <w:color w:val="1F497D" w:themeColor="text2"/>
                <w:sz w:val="24"/>
                <w:szCs w:val="24"/>
              </w:rPr>
              <w:t xml:space="preserve">31, </w:t>
            </w:r>
            <w:proofErr w:type="spellStart"/>
            <w:r w:rsidR="00DC0C83">
              <w:rPr>
                <w:b/>
                <w:color w:val="1F497D" w:themeColor="text2"/>
                <w:sz w:val="24"/>
                <w:szCs w:val="24"/>
              </w:rPr>
              <w:t>корп</w:t>
            </w:r>
            <w:proofErr w:type="gramStart"/>
            <w:r w:rsidR="00DC0C83">
              <w:rPr>
                <w:b/>
                <w:color w:val="1F497D" w:themeColor="text2"/>
                <w:sz w:val="24"/>
                <w:szCs w:val="24"/>
              </w:rPr>
              <w:t>.</w:t>
            </w:r>
            <w:r w:rsidR="007F63A6">
              <w:rPr>
                <w:b/>
                <w:color w:val="1F497D" w:themeColor="text2"/>
                <w:sz w:val="24"/>
                <w:szCs w:val="24"/>
              </w:rPr>
              <w:t>А</w:t>
            </w:r>
            <w:proofErr w:type="spellEnd"/>
            <w:proofErr w:type="gramEnd"/>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DF0485">
            <w:pPr>
              <w:pStyle w:val="ConsPlusCell"/>
              <w:jc w:val="center"/>
              <w:rPr>
                <w:sz w:val="24"/>
                <w:szCs w:val="24"/>
              </w:rPr>
            </w:pPr>
            <w:r>
              <w:rPr>
                <w:sz w:val="24"/>
                <w:szCs w:val="24"/>
              </w:rPr>
              <w:t>2</w:t>
            </w:r>
            <w:r w:rsidR="00DF0485">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20294C">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20294C">
              <w:rPr>
                <w:rFonts w:ascii="Times New Roman" w:hAnsi="Times New Roman" w:cs="Times New Roman"/>
                <w:color w:val="000000"/>
                <w:sz w:val="24"/>
                <w:szCs w:val="24"/>
              </w:rPr>
              <w:t>водоснабжения и водоотведения</w:t>
            </w:r>
            <w:r w:rsidR="00C22B15" w:rsidRPr="00C22B15">
              <w:rPr>
                <w:rFonts w:ascii="Times New Roman" w:hAnsi="Times New Roman" w:cs="Times New Roman"/>
                <w:i/>
                <w:color w:val="000000"/>
                <w:sz w:val="24"/>
                <w:szCs w:val="24"/>
              </w:rPr>
              <w:t xml:space="preserve"> </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7F63A6">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r w:rsidR="00C83470" w:rsidRPr="00DC0C83">
              <w:rPr>
                <w:rFonts w:ascii="Times New Roman" w:hAnsi="Times New Roman" w:cs="Times New Roman"/>
                <w:b/>
                <w:color w:val="1F497D" w:themeColor="text2"/>
                <w:sz w:val="24"/>
                <w:szCs w:val="24"/>
              </w:rPr>
              <w:t>ул.</w:t>
            </w:r>
            <w:r w:rsidR="003302B5" w:rsidRPr="00DC0C83">
              <w:rPr>
                <w:rFonts w:ascii="Times New Roman" w:eastAsia="Times New Roman" w:hAnsi="Times New Roman" w:cs="Times New Roman"/>
                <w:b/>
                <w:color w:val="000000"/>
                <w:sz w:val="28"/>
                <w:szCs w:val="28"/>
                <w:lang w:eastAsia="ru-RU"/>
              </w:rPr>
              <w:t xml:space="preserve"> </w:t>
            </w:r>
            <w:r w:rsidR="00DC0C83" w:rsidRPr="00DC0C83">
              <w:rPr>
                <w:rFonts w:ascii="Times New Roman" w:hAnsi="Times New Roman" w:cs="Times New Roman"/>
                <w:b/>
                <w:color w:val="1F497D" w:themeColor="text2"/>
                <w:sz w:val="24"/>
                <w:szCs w:val="24"/>
              </w:rPr>
              <w:t xml:space="preserve">Дружбы, д.31, </w:t>
            </w:r>
            <w:proofErr w:type="spellStart"/>
            <w:r w:rsidR="00DC0C83" w:rsidRPr="00DC0C83">
              <w:rPr>
                <w:rFonts w:ascii="Times New Roman" w:hAnsi="Times New Roman" w:cs="Times New Roman"/>
                <w:b/>
                <w:color w:val="1F497D" w:themeColor="text2"/>
                <w:sz w:val="24"/>
                <w:szCs w:val="24"/>
              </w:rPr>
              <w:t>корп</w:t>
            </w:r>
            <w:proofErr w:type="gramStart"/>
            <w:r w:rsidR="00DC0C83" w:rsidRPr="00DC0C83">
              <w:rPr>
                <w:rFonts w:ascii="Times New Roman" w:hAnsi="Times New Roman" w:cs="Times New Roman"/>
                <w:b/>
                <w:color w:val="1F497D" w:themeColor="text2"/>
                <w:sz w:val="24"/>
                <w:szCs w:val="24"/>
              </w:rPr>
              <w:t>.</w:t>
            </w:r>
            <w:r w:rsidR="007F63A6">
              <w:rPr>
                <w:rFonts w:ascii="Times New Roman" w:hAnsi="Times New Roman" w:cs="Times New Roman"/>
                <w:b/>
                <w:color w:val="1F497D" w:themeColor="text2"/>
                <w:sz w:val="24"/>
                <w:szCs w:val="24"/>
              </w:rPr>
              <w:t>А</w:t>
            </w:r>
            <w:proofErr w:type="spellEnd"/>
            <w:proofErr w:type="gramEnd"/>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20294C"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 xml:space="preserve">4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20294C" w:rsidP="006B3ED1">
            <w:pPr>
              <w:jc w:val="center"/>
              <w:rPr>
                <w:rFonts w:ascii="Times New Roman" w:hAnsi="Times New Roman" w:cs="Times New Roman"/>
                <w:b/>
                <w:color w:val="1F497D" w:themeColor="text2"/>
                <w:sz w:val="24"/>
                <w:szCs w:val="24"/>
              </w:rPr>
            </w:pPr>
            <w:r w:rsidRPr="00FF5B08">
              <w:rPr>
                <w:rFonts w:ascii="Times New Roman" w:hAnsi="Times New Roman" w:cs="Times New Roman"/>
                <w:b/>
                <w:color w:val="1F497D" w:themeColor="text2"/>
                <w:sz w:val="24"/>
                <w:szCs w:val="24"/>
              </w:rPr>
              <w:t>2 </w:t>
            </w:r>
            <w:r w:rsidR="00DC0C83">
              <w:rPr>
                <w:rFonts w:ascii="Times New Roman" w:hAnsi="Times New Roman" w:cs="Times New Roman"/>
                <w:b/>
                <w:color w:val="1F497D" w:themeColor="text2"/>
                <w:sz w:val="24"/>
                <w:szCs w:val="24"/>
              </w:rPr>
              <w:t>25</w:t>
            </w:r>
            <w:r w:rsidRPr="00FF5B08">
              <w:rPr>
                <w:rFonts w:ascii="Times New Roman" w:hAnsi="Times New Roman" w:cs="Times New Roman"/>
                <w:b/>
                <w:color w:val="1F497D" w:themeColor="text2"/>
                <w:sz w:val="24"/>
                <w:szCs w:val="24"/>
              </w:rPr>
              <w:t>0 000,00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DF0485"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DC0C83" w:rsidRDefault="00224A02" w:rsidP="00DC0C83">
            <w:pPr>
              <w:jc w:val="both"/>
              <w:rPr>
                <w:rFonts w:ascii="Times New Roman" w:eastAsia="Times New Roman" w:hAnsi="Times New Roman" w:cs="Times New Roman"/>
                <w:sz w:val="24"/>
                <w:szCs w:val="24"/>
                <w:lang w:eastAsia="ru-RU"/>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w:t>
            </w:r>
          </w:p>
          <w:p w:rsidR="00DC0C83" w:rsidRDefault="00DC0C83" w:rsidP="00DC0C8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032FB6" w:rsidRPr="0088419C"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88419C">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88419C">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88419C">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88419C">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88419C">
              <w:rPr>
                <w:rFonts w:ascii="Times New Roman" w:eastAsia="Times New Roman" w:hAnsi="Times New Roman" w:cs="Times New Roman"/>
                <w:sz w:val="24"/>
                <w:szCs w:val="24"/>
                <w:lang w:val="en-US" w:eastAsia="ru-RU"/>
              </w:rPr>
              <w:t>.:</w:t>
            </w:r>
            <w:proofErr w:type="gramEnd"/>
            <w:r w:rsidRPr="0088419C">
              <w:rPr>
                <w:rFonts w:ascii="Times New Roman" w:eastAsia="Times New Roman" w:hAnsi="Times New Roman" w:cs="Times New Roman"/>
                <w:sz w:val="24"/>
                <w:szCs w:val="24"/>
                <w:lang w:val="en-US" w:eastAsia="ru-RU"/>
              </w:rPr>
              <w:t>(347)216-</w:t>
            </w:r>
            <w:r w:rsidR="00490BA9" w:rsidRPr="0088419C">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74769C" w:rsidP="00DF0485">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w:t>
            </w:r>
            <w:r w:rsidR="00DF0485">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DC0C83">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10</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DF0485">
              <w:rPr>
                <w:rFonts w:ascii="Times New Roman" w:hAnsi="Times New Roman" w:cs="Times New Roman"/>
                <w:sz w:val="24"/>
                <w:szCs w:val="24"/>
              </w:rPr>
              <w:t xml:space="preserve">ГО </w:t>
            </w:r>
            <w:proofErr w:type="spellStart"/>
            <w:r w:rsidR="00DF0485">
              <w:rPr>
                <w:rFonts w:ascii="Times New Roman" w:hAnsi="Times New Roman" w:cs="Times New Roman"/>
                <w:sz w:val="24"/>
                <w:szCs w:val="24"/>
              </w:rPr>
              <w:t>г</w:t>
            </w:r>
            <w:proofErr w:type="gramStart"/>
            <w:r w:rsidR="00DF0485">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DF0485">
            <w:pPr>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w:t>
            </w:r>
            <w:bookmarkStart w:id="3" w:name="_GoBack"/>
            <w:bookmarkEnd w:id="3"/>
            <w:r w:rsidR="00224A02" w:rsidRPr="007A4501">
              <w:rPr>
                <w:rFonts w:ascii="Times New Roman" w:hAnsi="Times New Roman" w:cs="Times New Roman"/>
                <w:sz w:val="24"/>
                <w:szCs w:val="24"/>
              </w:rPr>
              <w:t xml:space="preserve">емя уфимское) по адресу: </w:t>
            </w:r>
            <w:r w:rsidR="00DF0485">
              <w:rPr>
                <w:rFonts w:ascii="Times New Roman" w:hAnsi="Times New Roman" w:cs="Times New Roman"/>
                <w:sz w:val="24"/>
                <w:szCs w:val="24"/>
              </w:rPr>
              <w:t xml:space="preserve">ГО </w:t>
            </w:r>
            <w:proofErr w:type="spellStart"/>
            <w:r w:rsidR="00DF0485">
              <w:rPr>
                <w:rFonts w:ascii="Times New Roman" w:hAnsi="Times New Roman" w:cs="Times New Roman"/>
                <w:sz w:val="24"/>
                <w:szCs w:val="24"/>
              </w:rPr>
              <w:t>г</w:t>
            </w:r>
            <w:proofErr w:type="gramStart"/>
            <w:r w:rsidR="00DF0485">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DF0485"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C83470" w:rsidRPr="00683B78">
        <w:rPr>
          <w:rFonts w:ascii="Times New Roman" w:hAnsi="Times New Roman" w:cs="Times New Roman"/>
          <w:b/>
          <w:sz w:val="28"/>
          <w:szCs w:val="28"/>
        </w:rPr>
        <w:t>ул.</w:t>
      </w:r>
      <w:r w:rsidR="003302B5" w:rsidRPr="00683B78">
        <w:rPr>
          <w:rFonts w:ascii="Times New Roman" w:eastAsia="Times New Roman" w:hAnsi="Times New Roman" w:cs="Times New Roman"/>
          <w:b/>
          <w:sz w:val="28"/>
          <w:szCs w:val="28"/>
          <w:lang w:eastAsia="ru-RU"/>
        </w:rPr>
        <w:t xml:space="preserve"> </w:t>
      </w:r>
      <w:r w:rsidR="008F4BB5">
        <w:rPr>
          <w:rFonts w:ascii="Times New Roman" w:eastAsia="Times New Roman" w:hAnsi="Times New Roman" w:cs="Times New Roman"/>
          <w:b/>
          <w:sz w:val="28"/>
          <w:szCs w:val="28"/>
          <w:lang w:eastAsia="ru-RU"/>
        </w:rPr>
        <w:t>Дружбы</w:t>
      </w:r>
      <w:r w:rsidR="00FF5B08">
        <w:rPr>
          <w:rFonts w:ascii="Times New Roman" w:hAnsi="Times New Roman" w:cs="Times New Roman"/>
          <w:b/>
          <w:sz w:val="28"/>
          <w:szCs w:val="28"/>
        </w:rPr>
        <w:t>, д.</w:t>
      </w:r>
      <w:r w:rsidR="008029BB">
        <w:rPr>
          <w:rFonts w:ascii="Times New Roman" w:hAnsi="Times New Roman" w:cs="Times New Roman"/>
          <w:b/>
          <w:sz w:val="28"/>
          <w:szCs w:val="28"/>
        </w:rPr>
        <w:t xml:space="preserve"> </w:t>
      </w:r>
      <w:r w:rsidR="008F4BB5">
        <w:rPr>
          <w:rFonts w:ascii="Times New Roman" w:hAnsi="Times New Roman" w:cs="Times New Roman"/>
          <w:b/>
          <w:sz w:val="28"/>
          <w:szCs w:val="28"/>
        </w:rPr>
        <w:t>31, корп.</w:t>
      </w:r>
      <w:r w:rsidR="008029BB">
        <w:rPr>
          <w:rFonts w:ascii="Times New Roman" w:hAnsi="Times New Roman" w:cs="Times New Roman"/>
          <w:b/>
          <w:sz w:val="28"/>
          <w:szCs w:val="28"/>
        </w:rPr>
        <w:t xml:space="preserve"> А</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lastRenderedPageBreak/>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076BA5" w:rsidRPr="00D85E39" w:rsidRDefault="0042144F" w:rsidP="00201F1D">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3" w:name="_Toc281298810"/>
      <w:bookmarkStart w:id="24" w:name="_Toc281575471"/>
      <w:bookmarkStart w:id="25"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8029BB" w:rsidRDefault="008029BB" w:rsidP="00C2710D">
      <w:pPr>
        <w:pStyle w:val="ConsPlusNormal"/>
        <w:rPr>
          <w:rFonts w:ascii="Times New Roman" w:hAnsi="Times New Roman" w:cs="Times New Roman"/>
          <w:i/>
        </w:rPr>
      </w:pPr>
    </w:p>
    <w:p w:rsidR="008029BB" w:rsidRDefault="008029BB" w:rsidP="00C2710D">
      <w:pPr>
        <w:pStyle w:val="ConsPlusNormal"/>
        <w:rPr>
          <w:rFonts w:ascii="Times New Roman" w:hAnsi="Times New Roman" w:cs="Times New Roman"/>
          <w:i/>
        </w:rPr>
      </w:pP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7F63A6" w:rsidRDefault="007F63A6">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88419C" w:rsidRDefault="0088419C">
      <w:pPr>
        <w:jc w:val="center"/>
        <w:rPr>
          <w:rFonts w:ascii="Times New Roman" w:hAnsi="Times New Roman" w:cs="Times New Roman"/>
          <w:sz w:val="24"/>
          <w:szCs w:val="24"/>
        </w:rPr>
      </w:pPr>
    </w:p>
    <w:p w:rsidR="0088419C" w:rsidRDefault="0088419C">
      <w:pPr>
        <w:jc w:val="center"/>
        <w:rPr>
          <w:rFonts w:ascii="Times New Roman" w:hAnsi="Times New Roman" w:cs="Times New Roman"/>
          <w:sz w:val="24"/>
          <w:szCs w:val="24"/>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b/>
          <w:sz w:val="24"/>
          <w:szCs w:val="24"/>
          <w:lang w:eastAsia="ru-RU"/>
        </w:rPr>
        <w:t>(</w:t>
      </w:r>
      <w:r w:rsidRPr="00FF5B08">
        <w:rPr>
          <w:rFonts w:ascii="Times New Roman" w:eastAsia="Times New Roman" w:hAnsi="Times New Roman" w:cs="Times New Roman"/>
          <w:sz w:val="24"/>
          <w:szCs w:val="24"/>
          <w:lang w:eastAsia="ru-RU"/>
        </w:rPr>
        <w:t>капитальный ремонт водоснабжения,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Наименование объекта</w:t>
            </w:r>
          </w:p>
        </w:tc>
        <w:tc>
          <w:tcPr>
            <w:tcW w:w="5386" w:type="dxa"/>
          </w:tcPr>
          <w:p w:rsidR="0088419C" w:rsidRPr="0088419C" w:rsidRDefault="0088419C" w:rsidP="006A574C">
            <w:pPr>
              <w:rPr>
                <w:rFonts w:ascii="Times New Roman" w:hAnsi="Times New Roman" w:cs="Times New Roman"/>
                <w:b/>
                <w:sz w:val="24"/>
                <w:szCs w:val="24"/>
              </w:rPr>
            </w:pPr>
            <w:r w:rsidRPr="0088419C">
              <w:rPr>
                <w:rFonts w:ascii="Times New Roman" w:hAnsi="Times New Roman" w:cs="Times New Roman"/>
                <w:sz w:val="24"/>
                <w:szCs w:val="24"/>
              </w:rPr>
              <w:t>Капитальный ремонт многоквартирного дома по адресу</w:t>
            </w:r>
            <w:r w:rsidRPr="0088419C">
              <w:rPr>
                <w:rFonts w:ascii="Times New Roman" w:hAnsi="Times New Roman" w:cs="Times New Roman"/>
                <w:b/>
                <w:sz w:val="24"/>
                <w:szCs w:val="24"/>
              </w:rPr>
              <w:t xml:space="preserve">: Городской округ город Стерлитамак,  </w:t>
            </w:r>
          </w:p>
          <w:p w:rsidR="0088419C" w:rsidRPr="0088419C" w:rsidRDefault="0088419C" w:rsidP="006A574C">
            <w:pPr>
              <w:rPr>
                <w:rFonts w:ascii="Times New Roman" w:hAnsi="Times New Roman" w:cs="Times New Roman"/>
                <w:sz w:val="24"/>
                <w:szCs w:val="24"/>
              </w:rPr>
            </w:pPr>
            <w:proofErr w:type="spellStart"/>
            <w:r w:rsidRPr="0088419C">
              <w:rPr>
                <w:rFonts w:ascii="Times New Roman" w:hAnsi="Times New Roman" w:cs="Times New Roman"/>
                <w:b/>
                <w:sz w:val="24"/>
                <w:szCs w:val="24"/>
              </w:rPr>
              <w:t>г</w:t>
            </w:r>
            <w:proofErr w:type="gramStart"/>
            <w:r w:rsidRPr="0088419C">
              <w:rPr>
                <w:rFonts w:ascii="Times New Roman" w:hAnsi="Times New Roman" w:cs="Times New Roman"/>
                <w:b/>
                <w:sz w:val="24"/>
                <w:szCs w:val="24"/>
              </w:rPr>
              <w:t>.С</w:t>
            </w:r>
            <w:proofErr w:type="gramEnd"/>
            <w:r w:rsidRPr="0088419C">
              <w:rPr>
                <w:rFonts w:ascii="Times New Roman" w:hAnsi="Times New Roman" w:cs="Times New Roman"/>
                <w:b/>
                <w:sz w:val="24"/>
                <w:szCs w:val="24"/>
              </w:rPr>
              <w:t>терлитамак</w:t>
            </w:r>
            <w:proofErr w:type="spellEnd"/>
            <w:r w:rsidRPr="0088419C">
              <w:rPr>
                <w:rFonts w:ascii="Times New Roman" w:hAnsi="Times New Roman" w:cs="Times New Roman"/>
                <w:b/>
                <w:sz w:val="24"/>
                <w:szCs w:val="24"/>
              </w:rPr>
              <w:t xml:space="preserve">, </w:t>
            </w:r>
            <w:proofErr w:type="spellStart"/>
            <w:r w:rsidRPr="0088419C">
              <w:rPr>
                <w:rFonts w:ascii="Times New Roman" w:hAnsi="Times New Roman" w:cs="Times New Roman"/>
                <w:b/>
                <w:sz w:val="24"/>
                <w:szCs w:val="24"/>
              </w:rPr>
              <w:t>ул.Дружбы</w:t>
            </w:r>
            <w:proofErr w:type="spellEnd"/>
            <w:r w:rsidRPr="0088419C">
              <w:rPr>
                <w:rFonts w:ascii="Times New Roman" w:hAnsi="Times New Roman" w:cs="Times New Roman"/>
                <w:b/>
                <w:sz w:val="24"/>
                <w:szCs w:val="24"/>
              </w:rPr>
              <w:t xml:space="preserve">, д.31, </w:t>
            </w:r>
            <w:proofErr w:type="spellStart"/>
            <w:r w:rsidRPr="0088419C">
              <w:rPr>
                <w:rFonts w:ascii="Times New Roman" w:hAnsi="Times New Roman" w:cs="Times New Roman"/>
                <w:b/>
                <w:sz w:val="24"/>
                <w:szCs w:val="24"/>
              </w:rPr>
              <w:t>корп.а</w:t>
            </w:r>
            <w:proofErr w:type="spellEnd"/>
          </w:p>
        </w:tc>
      </w:tr>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1. Основание для капитального ремонта</w:t>
            </w:r>
          </w:p>
        </w:tc>
        <w:tc>
          <w:tcPr>
            <w:tcW w:w="5386"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2. Заказчик</w:t>
            </w:r>
          </w:p>
        </w:tc>
        <w:tc>
          <w:tcPr>
            <w:tcW w:w="5386"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3. Вид строительства</w:t>
            </w:r>
          </w:p>
        </w:tc>
        <w:tc>
          <w:tcPr>
            <w:tcW w:w="5386"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Капитальный ремонт</w:t>
            </w:r>
          </w:p>
        </w:tc>
      </w:tr>
      <w:tr w:rsidR="0088419C" w:rsidRPr="0088419C" w:rsidTr="006A574C">
        <w:tc>
          <w:tcPr>
            <w:tcW w:w="4503" w:type="dxa"/>
            <w:tcBorders>
              <w:bottom w:val="nil"/>
            </w:tcBorders>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4. Техническая характеристика здания</w:t>
            </w:r>
          </w:p>
        </w:tc>
        <w:tc>
          <w:tcPr>
            <w:tcW w:w="5386" w:type="dxa"/>
            <w:tcBorders>
              <w:bottom w:val="nil"/>
            </w:tcBorders>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Количество этажей –       5</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Количество квартир –    90</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Стены –  каменные, кирпичные</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Кровля -  рулонная </w:t>
            </w:r>
          </w:p>
        </w:tc>
      </w:tr>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5. Состав выполняемых работ и дополнительные требования</w:t>
            </w:r>
          </w:p>
        </w:tc>
        <w:tc>
          <w:tcPr>
            <w:tcW w:w="5386" w:type="dxa"/>
          </w:tcPr>
          <w:p w:rsidR="0088419C" w:rsidRPr="0088419C" w:rsidRDefault="0088419C" w:rsidP="006A574C">
            <w:pPr>
              <w:rPr>
                <w:rFonts w:ascii="Times New Roman" w:hAnsi="Times New Roman" w:cs="Times New Roman"/>
                <w:b/>
                <w:sz w:val="24"/>
                <w:szCs w:val="24"/>
              </w:rPr>
            </w:pPr>
            <w:r w:rsidRPr="0088419C">
              <w:rPr>
                <w:rFonts w:ascii="Times New Roman" w:hAnsi="Times New Roman" w:cs="Times New Roman"/>
                <w:b/>
                <w:sz w:val="24"/>
                <w:szCs w:val="24"/>
              </w:rPr>
              <w:t>Система водоснабжения и водоотведения:</w:t>
            </w:r>
          </w:p>
          <w:p w:rsidR="0088419C" w:rsidRPr="0088419C" w:rsidRDefault="0088419C" w:rsidP="006A574C">
            <w:pPr>
              <w:jc w:val="center"/>
              <w:rPr>
                <w:rFonts w:ascii="Times New Roman" w:hAnsi="Times New Roman" w:cs="Times New Roman"/>
                <w:sz w:val="24"/>
                <w:szCs w:val="24"/>
              </w:rPr>
            </w:pPr>
            <w:r w:rsidRPr="0088419C">
              <w:rPr>
                <w:rFonts w:ascii="Times New Roman" w:hAnsi="Times New Roman" w:cs="Times New Roman"/>
                <w:sz w:val="24"/>
                <w:szCs w:val="24"/>
              </w:rPr>
              <w:t>Холодное водоснабжение</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замена водомерного узла;</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88419C">
              <w:rPr>
                <w:rFonts w:ascii="Times New Roman" w:hAnsi="Times New Roman" w:cs="Times New Roman"/>
                <w:color w:val="333333"/>
                <w:sz w:val="24"/>
                <w:szCs w:val="24"/>
              </w:rPr>
              <w:t>теплоизоляционных марки «</w:t>
            </w:r>
            <w:proofErr w:type="spellStart"/>
            <w:r w:rsidRPr="0088419C">
              <w:rPr>
                <w:rFonts w:ascii="Times New Roman" w:hAnsi="Times New Roman" w:cs="Times New Roman"/>
                <w:color w:val="333333"/>
                <w:sz w:val="24"/>
                <w:szCs w:val="24"/>
              </w:rPr>
              <w:t>Энергофлекс</w:t>
            </w:r>
            <w:proofErr w:type="spellEnd"/>
            <w:r w:rsidRPr="0088419C">
              <w:rPr>
                <w:rFonts w:ascii="Times New Roman" w:hAnsi="Times New Roman" w:cs="Times New Roman"/>
                <w:color w:val="333333"/>
                <w:sz w:val="24"/>
                <w:szCs w:val="24"/>
              </w:rPr>
              <w:t>»</w:t>
            </w:r>
            <w:r w:rsidRPr="0088419C">
              <w:rPr>
                <w:rFonts w:ascii="Times New Roman" w:hAnsi="Times New Roman" w:cs="Times New Roman"/>
                <w:sz w:val="24"/>
                <w:szCs w:val="24"/>
              </w:rPr>
              <w:t>;</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замена запорной арматуры, в том числе на ответвление от стояков в квартиру;</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88419C" w:rsidRPr="0088419C" w:rsidRDefault="0088419C" w:rsidP="006A574C">
            <w:pPr>
              <w:jc w:val="center"/>
              <w:rPr>
                <w:rFonts w:ascii="Times New Roman" w:hAnsi="Times New Roman" w:cs="Times New Roman"/>
                <w:sz w:val="24"/>
                <w:szCs w:val="24"/>
              </w:rPr>
            </w:pPr>
            <w:r w:rsidRPr="0088419C">
              <w:rPr>
                <w:rFonts w:ascii="Times New Roman" w:hAnsi="Times New Roman" w:cs="Times New Roman"/>
                <w:sz w:val="24"/>
                <w:szCs w:val="24"/>
              </w:rPr>
              <w:t>Горячее водоснабжение</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замена водомерного узла;</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замена разводящих магистралей и стояков на полипропиленовые трубы с установкой компенсаторов,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88419C">
              <w:rPr>
                <w:rFonts w:ascii="Times New Roman" w:hAnsi="Times New Roman" w:cs="Times New Roman"/>
                <w:sz w:val="24"/>
                <w:szCs w:val="24"/>
              </w:rPr>
              <w:t>Энергофлекс</w:t>
            </w:r>
            <w:proofErr w:type="spellEnd"/>
            <w:r w:rsidRPr="0088419C">
              <w:rPr>
                <w:rFonts w:ascii="Times New Roman" w:hAnsi="Times New Roman" w:cs="Times New Roman"/>
                <w:sz w:val="24"/>
                <w:szCs w:val="24"/>
              </w:rPr>
              <w:t>»;</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замена запорной арматуры, в том числе на ответвление от стояков в квартиру;</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88419C" w:rsidRPr="0088419C" w:rsidRDefault="0088419C" w:rsidP="006A574C">
            <w:pPr>
              <w:jc w:val="center"/>
              <w:rPr>
                <w:rFonts w:ascii="Times New Roman" w:hAnsi="Times New Roman" w:cs="Times New Roman"/>
                <w:sz w:val="24"/>
                <w:szCs w:val="24"/>
              </w:rPr>
            </w:pPr>
            <w:r w:rsidRPr="0088419C">
              <w:rPr>
                <w:rFonts w:ascii="Times New Roman" w:hAnsi="Times New Roman" w:cs="Times New Roman"/>
                <w:sz w:val="24"/>
                <w:szCs w:val="24"/>
              </w:rPr>
              <w:t>Система водоотведения:</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b/>
                <w:sz w:val="24"/>
                <w:szCs w:val="24"/>
              </w:rPr>
              <w:t xml:space="preserve">- </w:t>
            </w:r>
            <w:r w:rsidRPr="0088419C">
              <w:rPr>
                <w:rFonts w:ascii="Times New Roman" w:hAnsi="Times New Roman" w:cs="Times New Roman"/>
                <w:sz w:val="24"/>
                <w:szCs w:val="24"/>
              </w:rPr>
              <w:t xml:space="preserve"> замена выпусков, сборных трубопроводов, стояков и вытяжек (</w:t>
            </w:r>
            <w:r w:rsidRPr="0088419C">
              <w:rPr>
                <w:rFonts w:ascii="Times New Roman" w:hAnsi="Times New Roman" w:cs="Times New Roman"/>
                <w:color w:val="333333"/>
                <w:sz w:val="24"/>
                <w:szCs w:val="24"/>
              </w:rPr>
              <w:t>на более легкие и долговечные из полиэтилена).</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color w:val="333333"/>
                <w:sz w:val="24"/>
                <w:szCs w:val="24"/>
              </w:rPr>
              <w:t xml:space="preserve">-   при прокладке в подвальном помещении </w:t>
            </w:r>
            <w:r w:rsidRPr="0088419C">
              <w:rPr>
                <w:rFonts w:ascii="Times New Roman" w:hAnsi="Times New Roman" w:cs="Times New Roman"/>
                <w:color w:val="333333"/>
                <w:sz w:val="24"/>
                <w:szCs w:val="24"/>
              </w:rPr>
              <w:lastRenderedPageBreak/>
              <w:t>выполнить устройство опорных тумб,</w:t>
            </w:r>
            <w:r w:rsidRPr="0088419C">
              <w:rPr>
                <w:rFonts w:ascii="Times New Roman" w:hAnsi="Times New Roman" w:cs="Times New Roman"/>
                <w:sz w:val="24"/>
                <w:szCs w:val="24"/>
              </w:rPr>
              <w:t xml:space="preserve"> а также произвести герметизацию существующего ввода. </w:t>
            </w:r>
          </w:p>
          <w:p w:rsidR="0088419C" w:rsidRPr="0088419C" w:rsidRDefault="0088419C" w:rsidP="006A574C">
            <w:pPr>
              <w:rPr>
                <w:rFonts w:ascii="Times New Roman" w:hAnsi="Times New Roman" w:cs="Times New Roman"/>
                <w:color w:val="333333"/>
                <w:sz w:val="24"/>
                <w:szCs w:val="24"/>
              </w:rPr>
            </w:pP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w:t>
            </w:r>
            <w:proofErr w:type="gramStart"/>
            <w:r w:rsidRPr="0088419C">
              <w:rPr>
                <w:rFonts w:ascii="Times New Roman" w:hAnsi="Times New Roman" w:cs="Times New Roman"/>
                <w:sz w:val="24"/>
                <w:szCs w:val="24"/>
              </w:rPr>
              <w:t>сварочное</w:t>
            </w:r>
            <w:proofErr w:type="gramEnd"/>
            <w:r w:rsidRPr="0088419C">
              <w:rPr>
                <w:rFonts w:ascii="Times New Roman" w:hAnsi="Times New Roman" w:cs="Times New Roman"/>
                <w:sz w:val="24"/>
                <w:szCs w:val="24"/>
              </w:rPr>
              <w:t xml:space="preserve"> соединения.   </w:t>
            </w:r>
          </w:p>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 xml:space="preserve">-  При монтаже  не допускать </w:t>
            </w:r>
            <w:proofErr w:type="spellStart"/>
            <w:r w:rsidRPr="0088419C">
              <w:rPr>
                <w:rFonts w:ascii="Times New Roman" w:hAnsi="Times New Roman" w:cs="Times New Roman"/>
                <w:sz w:val="24"/>
                <w:szCs w:val="24"/>
              </w:rPr>
              <w:t>заужения</w:t>
            </w:r>
            <w:proofErr w:type="spellEnd"/>
            <w:r w:rsidRPr="0088419C">
              <w:rPr>
                <w:rFonts w:ascii="Times New Roman" w:hAnsi="Times New Roman" w:cs="Times New Roman"/>
                <w:sz w:val="24"/>
                <w:szCs w:val="24"/>
              </w:rPr>
              <w:t xml:space="preserve"> существующих диаметров трубопроводов.</w:t>
            </w:r>
          </w:p>
        </w:tc>
      </w:tr>
      <w:tr w:rsidR="0088419C" w:rsidRPr="0088419C" w:rsidTr="006A574C">
        <w:tc>
          <w:tcPr>
            <w:tcW w:w="4503"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lastRenderedPageBreak/>
              <w:t xml:space="preserve">6. Исходные данные </w:t>
            </w:r>
          </w:p>
        </w:tc>
        <w:tc>
          <w:tcPr>
            <w:tcW w:w="5386" w:type="dxa"/>
          </w:tcPr>
          <w:p w:rsidR="0088419C" w:rsidRPr="0088419C" w:rsidRDefault="0088419C" w:rsidP="006A574C">
            <w:pPr>
              <w:rPr>
                <w:rFonts w:ascii="Times New Roman" w:hAnsi="Times New Roman" w:cs="Times New Roman"/>
                <w:sz w:val="24"/>
                <w:szCs w:val="24"/>
              </w:rPr>
            </w:pPr>
            <w:r w:rsidRPr="0088419C">
              <w:rPr>
                <w:rFonts w:ascii="Times New Roman" w:hAnsi="Times New Roman" w:cs="Times New Roman"/>
                <w:sz w:val="24"/>
                <w:szCs w:val="24"/>
              </w:rPr>
              <w:t>Заказчик предоставляет технический паспорт здания</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lastRenderedPageBreak/>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помещений Объекта, о чем составляется акт приема-передачи. При отказе собственников </w:t>
      </w:r>
      <w:r w:rsidRPr="001D05F1">
        <w:rPr>
          <w:rFonts w:ascii="Times New Roman" w:eastAsia="Times New Roman" w:hAnsi="Times New Roman" w:cs="Times New Roman"/>
          <w:sz w:val="24"/>
          <w:szCs w:val="24"/>
          <w:lang w:eastAsia="ru-RU"/>
        </w:rPr>
        <w:lastRenderedPageBreak/>
        <w:t>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9.3. Заказчик, обнаруживший после приемки работы отступления от условий настоящего </w:t>
      </w:r>
      <w:r w:rsidRPr="001D05F1">
        <w:rPr>
          <w:rFonts w:ascii="Times New Roman" w:eastAsia="Times New Roman" w:hAnsi="Times New Roman" w:cs="Times New Roman"/>
          <w:sz w:val="24"/>
          <w:szCs w:val="24"/>
          <w:lang w:eastAsia="ru-RU"/>
        </w:rPr>
        <w:lastRenderedPageBreak/>
        <w:t>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w:t>
      </w:r>
      <w:r w:rsidRPr="001D05F1">
        <w:rPr>
          <w:rFonts w:ascii="Times New Roman" w:eastAsia="Times New Roman" w:hAnsi="Times New Roman" w:cs="Times New Roman"/>
          <w:sz w:val="24"/>
          <w:szCs w:val="24"/>
          <w:lang w:eastAsia="ru-RU"/>
        </w:rPr>
        <w:lastRenderedPageBreak/>
        <w:t xml:space="preserve">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jc w:val="both"/>
                              <w:rPr>
                                <w:rFonts w:ascii="Times New Roman" w:hAnsi="Times New Roman"/>
                                <w:bCs/>
                              </w:rPr>
                            </w:pPr>
                            <w:r>
                              <w:rPr>
                                <w:rFonts w:ascii="Times New Roman" w:hAnsi="Times New Roman"/>
                                <w:bCs/>
                              </w:rPr>
                              <w:t>КОНКУРС № ________</w:t>
                            </w:r>
                          </w:p>
                          <w:p w:rsidR="00DC0C83" w:rsidRDefault="00DC0C83"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C0C83" w:rsidRDefault="00DC0C83" w:rsidP="00271B28">
                            <w:pPr>
                              <w:jc w:val="both"/>
                              <w:rPr>
                                <w:rFonts w:ascii="Times New Roman" w:hAnsi="Times New Roman"/>
                                <w:bCs/>
                              </w:rPr>
                            </w:pPr>
                          </w:p>
                          <w:p w:rsidR="00DC0C83" w:rsidRDefault="00DC0C83"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C0C83" w:rsidRPr="008A0B6C" w:rsidRDefault="00DC0C83"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0294C" w:rsidRDefault="0020294C" w:rsidP="00271B28">
                      <w:pPr>
                        <w:jc w:val="both"/>
                        <w:rPr>
                          <w:rFonts w:ascii="Times New Roman" w:hAnsi="Times New Roman"/>
                          <w:bCs/>
                        </w:rPr>
                      </w:pPr>
                      <w:r>
                        <w:rPr>
                          <w:rFonts w:ascii="Times New Roman" w:hAnsi="Times New Roman"/>
                          <w:bCs/>
                        </w:rPr>
                        <w:t>КОНКУРС № ________</w:t>
                      </w:r>
                    </w:p>
                    <w:p w:rsidR="0020294C" w:rsidRDefault="0020294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0294C" w:rsidRDefault="0020294C" w:rsidP="00271B28">
                      <w:pPr>
                        <w:jc w:val="both"/>
                        <w:rPr>
                          <w:rFonts w:ascii="Times New Roman" w:hAnsi="Times New Roman"/>
                          <w:bCs/>
                        </w:rPr>
                      </w:pPr>
                    </w:p>
                    <w:p w:rsidR="0020294C" w:rsidRDefault="0020294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0294C" w:rsidRPr="008A0B6C" w:rsidRDefault="0020294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C0C83" w:rsidRDefault="00DC0C83"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0294C" w:rsidRDefault="0020294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C0C83" w:rsidRDefault="00DC0C83" w:rsidP="00271B28">
                            <w:pPr>
                              <w:rPr>
                                <w:rFonts w:ascii="Times New Roman" w:hAnsi="Times New Roman"/>
                              </w:rPr>
                            </w:pPr>
                            <w:r>
                              <w:rPr>
                                <w:rFonts w:ascii="Times New Roman" w:hAnsi="Times New Roman"/>
                              </w:rPr>
                              <w:t>Контактный телефон: ____________</w:t>
                            </w:r>
                          </w:p>
                          <w:p w:rsidR="00DC0C83" w:rsidRDefault="00DC0C83" w:rsidP="00271B28">
                            <w:pPr>
                              <w:rPr>
                                <w:rFonts w:ascii="Times New Roman" w:hAnsi="Times New Roman"/>
                              </w:rPr>
                            </w:pPr>
                          </w:p>
                          <w:p w:rsidR="00DC0C83" w:rsidRDefault="00DC0C83"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0294C" w:rsidRDefault="0020294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0294C" w:rsidRDefault="0020294C" w:rsidP="00271B28">
                      <w:pPr>
                        <w:rPr>
                          <w:rFonts w:ascii="Times New Roman" w:hAnsi="Times New Roman"/>
                        </w:rPr>
                      </w:pPr>
                      <w:r>
                        <w:rPr>
                          <w:rFonts w:ascii="Times New Roman" w:hAnsi="Times New Roman"/>
                        </w:rPr>
                        <w:t>Контактный телефон: ____________</w:t>
                      </w:r>
                    </w:p>
                    <w:p w:rsidR="0020294C" w:rsidRDefault="0020294C" w:rsidP="00271B28">
                      <w:pPr>
                        <w:rPr>
                          <w:rFonts w:ascii="Times New Roman" w:hAnsi="Times New Roman"/>
                        </w:rPr>
                      </w:pPr>
                    </w:p>
                    <w:p w:rsidR="0020294C" w:rsidRDefault="0020294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C0C83" w:rsidRDefault="00DC0C83" w:rsidP="00271B28">
                            <w:pPr>
                              <w:rPr>
                                <w:rFonts w:ascii="Times New Roman" w:hAnsi="Times New Roman"/>
                              </w:rPr>
                            </w:pPr>
                          </w:p>
                          <w:p w:rsidR="00DC0C83" w:rsidRDefault="00DC0C83"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C0C83" w:rsidRDefault="00DC0C83"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C0C83" w:rsidRDefault="00DC0C83" w:rsidP="00271B28">
                            <w:pPr>
                              <w:rPr>
                                <w:rFonts w:ascii="Times New Roman" w:hAnsi="Times New Roman"/>
                              </w:rPr>
                            </w:pPr>
                          </w:p>
                          <w:p w:rsidR="00DC0C83" w:rsidRPr="00DD5B89" w:rsidRDefault="00DC0C83"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0294C" w:rsidRDefault="0020294C" w:rsidP="00271B28">
                      <w:pPr>
                        <w:rPr>
                          <w:rFonts w:ascii="Times New Roman" w:hAnsi="Times New Roman"/>
                        </w:rPr>
                      </w:pPr>
                    </w:p>
                    <w:p w:rsidR="0020294C" w:rsidRDefault="0020294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0294C" w:rsidRDefault="0020294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0294C" w:rsidRDefault="0020294C" w:rsidP="00271B28">
                      <w:pPr>
                        <w:rPr>
                          <w:rFonts w:ascii="Times New Roman" w:hAnsi="Times New Roman"/>
                        </w:rPr>
                      </w:pPr>
                    </w:p>
                    <w:p w:rsidR="0020294C" w:rsidRPr="00DD5B89" w:rsidRDefault="0020294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C0C83" w:rsidRDefault="00DC0C83"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0294C" w:rsidRDefault="0020294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63A6">
      <w:pgSz w:w="11906" w:h="16838"/>
      <w:pgMar w:top="568"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83" w:rsidRDefault="00DC0C83" w:rsidP="007E24AC">
      <w:r>
        <w:separator/>
      </w:r>
    </w:p>
  </w:endnote>
  <w:endnote w:type="continuationSeparator" w:id="0">
    <w:p w:rsidR="00DC0C83" w:rsidRDefault="00DC0C83"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83" w:rsidRDefault="00DC0C83" w:rsidP="007E24AC">
      <w:r>
        <w:separator/>
      </w:r>
    </w:p>
  </w:footnote>
  <w:footnote w:type="continuationSeparator" w:id="0">
    <w:p w:rsidR="00DC0C83" w:rsidRDefault="00DC0C83"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4CCE"/>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63A6"/>
    <w:rsid w:val="007F784E"/>
    <w:rsid w:val="008029BB"/>
    <w:rsid w:val="00807C8F"/>
    <w:rsid w:val="008104FB"/>
    <w:rsid w:val="00830C30"/>
    <w:rsid w:val="00837BCB"/>
    <w:rsid w:val="00855027"/>
    <w:rsid w:val="00877870"/>
    <w:rsid w:val="0088419C"/>
    <w:rsid w:val="00897AB7"/>
    <w:rsid w:val="008A0330"/>
    <w:rsid w:val="008A0B6C"/>
    <w:rsid w:val="008B6D04"/>
    <w:rsid w:val="008C0AF1"/>
    <w:rsid w:val="008D2818"/>
    <w:rsid w:val="008E12CF"/>
    <w:rsid w:val="008E3827"/>
    <w:rsid w:val="008E6448"/>
    <w:rsid w:val="008F0BB1"/>
    <w:rsid w:val="008F4BB5"/>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0C83"/>
    <w:rsid w:val="00DC6F4A"/>
    <w:rsid w:val="00DD1E5D"/>
    <w:rsid w:val="00DD717E"/>
    <w:rsid w:val="00DE0060"/>
    <w:rsid w:val="00DE2343"/>
    <w:rsid w:val="00DE2D9D"/>
    <w:rsid w:val="00DE48AB"/>
    <w:rsid w:val="00DF0485"/>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65FA-8CE3-4F54-9E54-70531D07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12208</Words>
  <Characters>69590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29</cp:revision>
  <cp:lastPrinted>2015-07-10T05:07:00Z</cp:lastPrinted>
  <dcterms:created xsi:type="dcterms:W3CDTF">2015-04-21T10:30:00Z</dcterms:created>
  <dcterms:modified xsi:type="dcterms:W3CDTF">2015-07-24T04:02:00Z</dcterms:modified>
</cp:coreProperties>
</file>