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0447C9" w:rsidRPr="000447C9">
              <w:rPr>
                <w:color w:val="1F497D" w:themeColor="text2"/>
                <w:sz w:val="24"/>
                <w:szCs w:val="24"/>
              </w:rPr>
              <w:t>ул</w:t>
            </w:r>
            <w:proofErr w:type="gramStart"/>
            <w:r w:rsidR="000447C9" w:rsidRPr="000447C9">
              <w:rPr>
                <w:color w:val="1F497D" w:themeColor="text2"/>
                <w:sz w:val="24"/>
                <w:szCs w:val="24"/>
              </w:rPr>
              <w:t>.Б</w:t>
            </w:r>
            <w:proofErr w:type="gramEnd"/>
            <w:r w:rsidR="000447C9" w:rsidRPr="000447C9">
              <w:rPr>
                <w:color w:val="1F497D" w:themeColor="text2"/>
                <w:sz w:val="24"/>
                <w:szCs w:val="24"/>
              </w:rPr>
              <w:t>люхера</w:t>
            </w:r>
            <w:proofErr w:type="spellEnd"/>
            <w:r w:rsidR="000447C9" w:rsidRPr="000447C9">
              <w:rPr>
                <w:color w:val="1F497D" w:themeColor="text2"/>
                <w:sz w:val="24"/>
                <w:szCs w:val="24"/>
              </w:rPr>
              <w:t>, д.23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0447C9" w:rsidRPr="000447C9">
              <w:rPr>
                <w:color w:val="1F497D" w:themeColor="text2"/>
                <w:sz w:val="24"/>
                <w:szCs w:val="24"/>
              </w:rPr>
              <w:t>ул</w:t>
            </w:r>
            <w:proofErr w:type="gramStart"/>
            <w:r w:rsidR="000447C9" w:rsidRPr="000447C9">
              <w:rPr>
                <w:color w:val="1F497D" w:themeColor="text2"/>
                <w:sz w:val="24"/>
                <w:szCs w:val="24"/>
              </w:rPr>
              <w:t>.Б</w:t>
            </w:r>
            <w:proofErr w:type="gramEnd"/>
            <w:r w:rsidR="000447C9" w:rsidRPr="000447C9">
              <w:rPr>
                <w:color w:val="1F497D" w:themeColor="text2"/>
                <w:sz w:val="24"/>
                <w:szCs w:val="24"/>
              </w:rPr>
              <w:t>люхера</w:t>
            </w:r>
            <w:proofErr w:type="spellEnd"/>
            <w:r w:rsidR="000447C9" w:rsidRPr="000447C9">
              <w:rPr>
                <w:color w:val="1F497D" w:themeColor="text2"/>
                <w:sz w:val="24"/>
                <w:szCs w:val="24"/>
              </w:rPr>
              <w:t>, д.23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37409">
              <w:rPr>
                <w:rFonts w:ascii="Times New Roman" w:hAnsi="Times New Roman" w:cs="Times New Roman"/>
                <w:color w:val="1F497D" w:themeColor="text2"/>
                <w:sz w:val="24"/>
                <w:szCs w:val="24"/>
              </w:rPr>
              <w:t xml:space="preserve"> </w:t>
            </w:r>
            <w:r w:rsidR="00837409">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Default="007969E7" w:rsidP="00F02B6B">
            <w:pPr>
              <w:jc w:val="center"/>
              <w:rPr>
                <w:rFonts w:ascii="Times New Roman" w:hAnsi="Times New Roman" w:cs="Times New Roman"/>
                <w:color w:val="1F497D" w:themeColor="text2"/>
                <w:sz w:val="24"/>
                <w:szCs w:val="24"/>
              </w:rPr>
            </w:pPr>
          </w:p>
          <w:p w:rsidR="007969E7" w:rsidRPr="00295324" w:rsidRDefault="000447C9" w:rsidP="00343409">
            <w:pPr>
              <w:jc w:val="center"/>
              <w:rPr>
                <w:rFonts w:ascii="Times New Roman" w:eastAsia="Calibri" w:hAnsi="Times New Roman" w:cs="Times New Roman"/>
                <w:i/>
                <w:sz w:val="24"/>
                <w:szCs w:val="24"/>
              </w:rPr>
            </w:pPr>
            <w:r w:rsidRPr="000447C9">
              <w:rPr>
                <w:rFonts w:ascii="Times New Roman" w:hAnsi="Times New Roman" w:cs="Times New Roman"/>
                <w:color w:val="1F497D" w:themeColor="text2"/>
                <w:sz w:val="24"/>
                <w:szCs w:val="24"/>
              </w:rPr>
              <w:t>1 855 720,00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837409"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0447C9"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ул. </w:t>
      </w:r>
      <w:r w:rsidRPr="000447C9">
        <w:rPr>
          <w:rFonts w:ascii="Times New Roman" w:hAnsi="Times New Roman" w:cs="Times New Roman"/>
          <w:sz w:val="28"/>
          <w:szCs w:val="28"/>
        </w:rPr>
        <w:t>Блюхера, д.23</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0447C9" w:rsidRPr="000447C9" w:rsidTr="00E93C45">
        <w:tc>
          <w:tcPr>
            <w:tcW w:w="4916" w:type="dxa"/>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Наименование объекта</w:t>
            </w:r>
          </w:p>
        </w:tc>
        <w:tc>
          <w:tcPr>
            <w:tcW w:w="4916" w:type="dxa"/>
            <w:gridSpan w:val="2"/>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0447C9">
              <w:rPr>
                <w:rFonts w:ascii="Times New Roman" w:hAnsi="Times New Roman" w:cs="Times New Roman"/>
                <w:sz w:val="24"/>
                <w:szCs w:val="24"/>
              </w:rPr>
              <w:t>ул</w:t>
            </w:r>
            <w:proofErr w:type="gramStart"/>
            <w:r w:rsidRPr="000447C9">
              <w:rPr>
                <w:rFonts w:ascii="Times New Roman" w:hAnsi="Times New Roman" w:cs="Times New Roman"/>
                <w:sz w:val="24"/>
                <w:szCs w:val="24"/>
              </w:rPr>
              <w:t>.Б</w:t>
            </w:r>
            <w:proofErr w:type="gramEnd"/>
            <w:r w:rsidRPr="000447C9">
              <w:rPr>
                <w:rFonts w:ascii="Times New Roman" w:hAnsi="Times New Roman" w:cs="Times New Roman"/>
                <w:sz w:val="24"/>
                <w:szCs w:val="24"/>
              </w:rPr>
              <w:t>люхера</w:t>
            </w:r>
            <w:proofErr w:type="spellEnd"/>
            <w:r w:rsidRPr="000447C9">
              <w:rPr>
                <w:rFonts w:ascii="Times New Roman" w:hAnsi="Times New Roman" w:cs="Times New Roman"/>
                <w:sz w:val="24"/>
                <w:szCs w:val="24"/>
              </w:rPr>
              <w:t>, д.23</w:t>
            </w:r>
          </w:p>
        </w:tc>
      </w:tr>
      <w:tr w:rsidR="000447C9" w:rsidRPr="000447C9" w:rsidTr="00E93C45">
        <w:tc>
          <w:tcPr>
            <w:tcW w:w="4916" w:type="dxa"/>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Проект краткосрочного </w:t>
            </w:r>
            <w:proofErr w:type="gramStart"/>
            <w:r w:rsidRPr="000447C9">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0447C9">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0447C9" w:rsidRPr="000447C9" w:rsidTr="00E93C45">
        <w:tc>
          <w:tcPr>
            <w:tcW w:w="4916" w:type="dxa"/>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2. Заказчик</w:t>
            </w:r>
          </w:p>
        </w:tc>
        <w:tc>
          <w:tcPr>
            <w:tcW w:w="4916" w:type="dxa"/>
            <w:gridSpan w:val="2"/>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447C9" w:rsidRPr="000447C9" w:rsidTr="00E93C45">
        <w:tc>
          <w:tcPr>
            <w:tcW w:w="4916" w:type="dxa"/>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3. Вид строительства</w:t>
            </w:r>
          </w:p>
        </w:tc>
        <w:tc>
          <w:tcPr>
            <w:tcW w:w="4916" w:type="dxa"/>
            <w:gridSpan w:val="2"/>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Капитальный ремонт</w:t>
            </w:r>
          </w:p>
        </w:tc>
      </w:tr>
      <w:tr w:rsidR="000447C9" w:rsidRPr="000447C9" w:rsidTr="00E93C45">
        <w:tc>
          <w:tcPr>
            <w:tcW w:w="4916" w:type="dxa"/>
            <w:tcBorders>
              <w:bottom w:val="nil"/>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Количество этажей – 5</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Количество квартир – 60</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Стены – кирпичные</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Кровля - шиферная</w:t>
            </w:r>
          </w:p>
        </w:tc>
      </w:tr>
      <w:tr w:rsidR="000447C9" w:rsidRPr="000447C9" w:rsidTr="00E93C45">
        <w:tc>
          <w:tcPr>
            <w:tcW w:w="4968" w:type="dxa"/>
            <w:gridSpan w:val="2"/>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5. Состав выполняемых работ и дополнительные требования</w:t>
            </w:r>
          </w:p>
        </w:tc>
        <w:tc>
          <w:tcPr>
            <w:tcW w:w="4864" w:type="dxa"/>
            <w:tcBorders>
              <w:bottom w:val="single" w:sz="4" w:space="0" w:color="auto"/>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Система водоснабжения и водоотведения:</w:t>
            </w:r>
          </w:p>
          <w:p w:rsidR="000447C9" w:rsidRPr="000447C9" w:rsidRDefault="000447C9" w:rsidP="00E93C45">
            <w:pPr>
              <w:rPr>
                <w:rFonts w:ascii="Times New Roman" w:hAnsi="Times New Roman" w:cs="Times New Roman"/>
                <w:b/>
                <w:sz w:val="24"/>
                <w:szCs w:val="24"/>
              </w:rPr>
            </w:pPr>
            <w:r w:rsidRPr="000447C9">
              <w:rPr>
                <w:rFonts w:ascii="Times New Roman" w:hAnsi="Times New Roman" w:cs="Times New Roman"/>
                <w:b/>
                <w:sz w:val="24"/>
                <w:szCs w:val="24"/>
              </w:rPr>
              <w:t>Холодное водоснабжение</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 замена разводящих магистралей и стояков </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0447C9" w:rsidRPr="000447C9" w:rsidRDefault="000447C9" w:rsidP="00E93C45">
            <w:pPr>
              <w:rPr>
                <w:rFonts w:ascii="Times New Roman" w:hAnsi="Times New Roman" w:cs="Times New Roman"/>
                <w:b/>
                <w:sz w:val="24"/>
                <w:szCs w:val="24"/>
              </w:rPr>
            </w:pPr>
            <w:r w:rsidRPr="000447C9">
              <w:rPr>
                <w:rFonts w:ascii="Times New Roman" w:hAnsi="Times New Roman" w:cs="Times New Roman"/>
                <w:b/>
                <w:sz w:val="24"/>
                <w:szCs w:val="24"/>
              </w:rPr>
              <w:t>Горячее водоснабжение</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 замена разводящих магистралей </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замена запорной арматуры, в том числе на ответвление от стояков в квартиру;</w:t>
            </w:r>
          </w:p>
          <w:p w:rsidR="000447C9" w:rsidRPr="000447C9" w:rsidRDefault="000447C9" w:rsidP="00E93C45">
            <w:pPr>
              <w:rPr>
                <w:rFonts w:ascii="Times New Roman" w:hAnsi="Times New Roman" w:cs="Times New Roman"/>
                <w:b/>
                <w:sz w:val="24"/>
                <w:szCs w:val="24"/>
              </w:rPr>
            </w:pPr>
            <w:r w:rsidRPr="000447C9">
              <w:rPr>
                <w:rFonts w:ascii="Times New Roman" w:hAnsi="Times New Roman" w:cs="Times New Roman"/>
                <w:b/>
                <w:sz w:val="24"/>
                <w:szCs w:val="24"/>
              </w:rPr>
              <w:t>Система водоотведения:</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Пробивка и заделка отверстий </w:t>
            </w:r>
            <w:proofErr w:type="spellStart"/>
            <w:r w:rsidRPr="000447C9">
              <w:rPr>
                <w:rFonts w:ascii="Times New Roman" w:hAnsi="Times New Roman" w:cs="Times New Roman"/>
                <w:sz w:val="24"/>
                <w:szCs w:val="24"/>
              </w:rPr>
              <w:t>цементно</w:t>
            </w:r>
            <w:proofErr w:type="spellEnd"/>
            <w:r w:rsidRPr="000447C9">
              <w:rPr>
                <w:rFonts w:ascii="Times New Roman" w:hAnsi="Times New Roman" w:cs="Times New Roman"/>
                <w:sz w:val="24"/>
                <w:szCs w:val="24"/>
              </w:rPr>
              <w:t xml:space="preserve">–песчаным раствором. </w:t>
            </w:r>
          </w:p>
        </w:tc>
      </w:tr>
      <w:tr w:rsidR="000447C9" w:rsidRPr="000447C9" w:rsidTr="00E93C45">
        <w:tc>
          <w:tcPr>
            <w:tcW w:w="4968" w:type="dxa"/>
            <w:gridSpan w:val="2"/>
            <w:tcBorders>
              <w:top w:val="single" w:sz="4" w:space="0" w:color="auto"/>
              <w:left w:val="single" w:sz="4" w:space="0" w:color="auto"/>
              <w:bottom w:val="single" w:sz="4" w:space="0" w:color="auto"/>
              <w:right w:val="single" w:sz="4" w:space="0" w:color="auto"/>
            </w:tcBorders>
          </w:tcPr>
          <w:p w:rsidR="000447C9" w:rsidRPr="000447C9" w:rsidRDefault="000447C9" w:rsidP="00E93C45">
            <w:pPr>
              <w:rPr>
                <w:rFonts w:ascii="Times New Roman" w:hAnsi="Times New Roman" w:cs="Times New Roman"/>
                <w:sz w:val="24"/>
                <w:szCs w:val="24"/>
              </w:rPr>
            </w:pP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nil"/>
              <w:right w:val="single" w:sz="4" w:space="0" w:color="auto"/>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0447C9">
              <w:rPr>
                <w:rFonts w:ascii="Times New Roman" w:hAnsi="Times New Roman" w:cs="Times New Roman"/>
                <w:sz w:val="24"/>
                <w:szCs w:val="24"/>
              </w:rPr>
              <w:t>шахматку</w:t>
            </w:r>
            <w:proofErr w:type="spellEnd"/>
            <w:r w:rsidRPr="000447C9">
              <w:rPr>
                <w:rFonts w:ascii="Times New Roman" w:hAnsi="Times New Roman" w:cs="Times New Roman"/>
                <w:sz w:val="24"/>
                <w:szCs w:val="24"/>
              </w:rPr>
              <w:t xml:space="preserve"> и т.д.</w:t>
            </w:r>
          </w:p>
        </w:tc>
      </w:tr>
      <w:tr w:rsidR="000447C9" w:rsidRPr="000447C9" w:rsidTr="00E93C45">
        <w:tc>
          <w:tcPr>
            <w:tcW w:w="4968" w:type="dxa"/>
            <w:gridSpan w:val="2"/>
            <w:tcBorders>
              <w:top w:val="single" w:sz="4" w:space="0" w:color="auto"/>
              <w:left w:val="single" w:sz="4" w:space="0" w:color="auto"/>
              <w:bottom w:val="single" w:sz="4" w:space="0" w:color="auto"/>
              <w:right w:val="single" w:sz="4" w:space="0" w:color="auto"/>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0447C9" w:rsidRPr="000447C9" w:rsidRDefault="000447C9" w:rsidP="00E93C45">
            <w:pPr>
              <w:rPr>
                <w:rFonts w:ascii="Times New Roman" w:hAnsi="Times New Roman" w:cs="Times New Roman"/>
                <w:sz w:val="24"/>
                <w:szCs w:val="24"/>
              </w:rPr>
            </w:pPr>
            <w:r w:rsidRPr="000447C9">
              <w:rPr>
                <w:rFonts w:ascii="Times New Roman" w:hAnsi="Times New Roman" w:cs="Times New Roman"/>
                <w:sz w:val="24"/>
                <w:szCs w:val="24"/>
              </w:rPr>
              <w:t>Заказчик предоставляет технический паспорт здания</w:t>
            </w:r>
          </w:p>
        </w:tc>
      </w:tr>
    </w:tbl>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43409" w:rsidRDefault="0034340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343409" w:rsidRDefault="0034340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9" w:rsidRDefault="00343409" w:rsidP="007E24AC">
      <w:r>
        <w:separator/>
      </w:r>
    </w:p>
  </w:endnote>
  <w:endnote w:type="continuationSeparator" w:id="0">
    <w:p w:rsidR="00343409" w:rsidRDefault="0034340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9" w:rsidRDefault="00343409" w:rsidP="007E24AC">
      <w:r>
        <w:separator/>
      </w:r>
    </w:p>
  </w:footnote>
  <w:footnote w:type="continuationSeparator" w:id="0">
    <w:p w:rsidR="00343409" w:rsidRDefault="0034340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409"/>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E98A-7C6B-4238-A1D3-053FC5E0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12047</Words>
  <Characters>68668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2015-07-03T06:48:00Z</cp:lastPrinted>
  <dcterms:created xsi:type="dcterms:W3CDTF">2015-06-04T07:01:00Z</dcterms:created>
  <dcterms:modified xsi:type="dcterms:W3CDTF">2015-07-23T11:51:00Z</dcterms:modified>
</cp:coreProperties>
</file>